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7D988" w14:textId="11361BC5" w:rsidR="007B6C71" w:rsidRDefault="00E63B9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F6452">
        <w:rPr>
          <w:rFonts w:ascii="Times New Roman" w:hAnsi="Times New Roman" w:cs="Times New Roman"/>
          <w:b/>
          <w:bCs/>
          <w:sz w:val="32"/>
          <w:szCs w:val="32"/>
        </w:rPr>
        <w:t>The Greatest Scams in History: Genius, Deception, and Power</w:t>
      </w:r>
    </w:p>
    <w:p w14:paraId="0CA6A703" w14:textId="63D4184D" w:rsidR="00E63B97" w:rsidRDefault="007D1EE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B41088" wp14:editId="52DC601E">
            <wp:simplePos x="0" y="0"/>
            <wp:positionH relativeFrom="margin">
              <wp:align>right</wp:align>
            </wp:positionH>
            <wp:positionV relativeFrom="page">
              <wp:posOffset>1294130</wp:posOffset>
            </wp:positionV>
            <wp:extent cx="1699260" cy="2228850"/>
            <wp:effectExtent l="0" t="0" r="0" b="0"/>
            <wp:wrapTight wrapText="bothSides">
              <wp:wrapPolygon edited="0">
                <wp:start x="0" y="0"/>
                <wp:lineTo x="0" y="21415"/>
                <wp:lineTo x="21309" y="21415"/>
                <wp:lineTo x="21309" y="0"/>
                <wp:lineTo x="0" y="0"/>
              </wp:wrapPolygon>
            </wp:wrapTight>
            <wp:docPr id="113114680" name="Picture 1" descr="Marie-Antoinette and the Affair of the Diamond Necklace | World In Pa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ie-Antoinette and the Affair of the Diamond Necklace | World In Pari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B97" w:rsidRPr="00E63B97">
        <w:rPr>
          <w:rFonts w:ascii="Times New Roman" w:hAnsi="Times New Roman" w:cs="Times New Roman"/>
          <w:sz w:val="28"/>
          <w:szCs w:val="28"/>
        </w:rPr>
        <w:t xml:space="preserve">Meet the impostors who </w:t>
      </w:r>
      <w:r w:rsidR="00E63B97">
        <w:rPr>
          <w:rFonts w:ascii="Times New Roman" w:hAnsi="Times New Roman" w:cs="Times New Roman"/>
          <w:sz w:val="28"/>
          <w:szCs w:val="28"/>
        </w:rPr>
        <w:t>beguiled</w:t>
      </w:r>
      <w:r w:rsidR="00E63B97" w:rsidRPr="00E63B97">
        <w:rPr>
          <w:rFonts w:ascii="Times New Roman" w:hAnsi="Times New Roman" w:cs="Times New Roman"/>
          <w:sz w:val="28"/>
          <w:szCs w:val="28"/>
        </w:rPr>
        <w:t xml:space="preserve">, </w:t>
      </w:r>
      <w:r w:rsidR="00E63B97">
        <w:rPr>
          <w:rFonts w:ascii="Times New Roman" w:hAnsi="Times New Roman" w:cs="Times New Roman"/>
          <w:sz w:val="28"/>
          <w:szCs w:val="28"/>
        </w:rPr>
        <w:t xml:space="preserve">enticed, and </w:t>
      </w:r>
      <w:r w:rsidR="00E63B97" w:rsidRPr="00E63B97">
        <w:rPr>
          <w:rFonts w:ascii="Times New Roman" w:hAnsi="Times New Roman" w:cs="Times New Roman"/>
          <w:sz w:val="28"/>
          <w:szCs w:val="28"/>
        </w:rPr>
        <w:t>manipulated</w:t>
      </w:r>
      <w:r w:rsidR="00E63B97">
        <w:rPr>
          <w:rFonts w:ascii="Times New Roman" w:hAnsi="Times New Roman" w:cs="Times New Roman"/>
          <w:sz w:val="28"/>
          <w:szCs w:val="28"/>
        </w:rPr>
        <w:t xml:space="preserve"> their</w:t>
      </w:r>
      <w:r w:rsidR="00E63B97" w:rsidRPr="00E63B97">
        <w:rPr>
          <w:rFonts w:ascii="Times New Roman" w:hAnsi="Times New Roman" w:cs="Times New Roman"/>
          <w:sz w:val="28"/>
          <w:szCs w:val="28"/>
        </w:rPr>
        <w:t xml:space="preserve"> way into history.</w:t>
      </w:r>
    </w:p>
    <w:p w14:paraId="23C68B23" w14:textId="63F448AA" w:rsidR="00307AF4" w:rsidRDefault="00E63B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Ranging from the 18</w:t>
      </w:r>
      <w:r w:rsidRPr="00E63B97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century to today, eight fascinating</w:t>
      </w:r>
      <w:r w:rsidRPr="00E63B97">
        <w:rPr>
          <w:rFonts w:ascii="Times New Roman" w:hAnsi="Times New Roman" w:cs="Times New Roman"/>
          <w:sz w:val="28"/>
          <w:szCs w:val="28"/>
        </w:rPr>
        <w:t xml:space="preserve"> case studies </w:t>
      </w:r>
      <w:r>
        <w:rPr>
          <w:rFonts w:ascii="Times New Roman" w:hAnsi="Times New Roman" w:cs="Times New Roman"/>
          <w:sz w:val="28"/>
          <w:szCs w:val="28"/>
        </w:rPr>
        <w:t>will reveal</w:t>
      </w:r>
      <w:r w:rsidRPr="00E63B97">
        <w:rPr>
          <w:rFonts w:ascii="Times New Roman" w:hAnsi="Times New Roman" w:cs="Times New Roman"/>
          <w:sz w:val="28"/>
          <w:szCs w:val="28"/>
        </w:rPr>
        <w:t xml:space="preserve"> how </w:t>
      </w:r>
      <w:r>
        <w:rPr>
          <w:rFonts w:ascii="Times New Roman" w:hAnsi="Times New Roman" w:cs="Times New Roman"/>
          <w:sz w:val="28"/>
          <w:szCs w:val="28"/>
        </w:rPr>
        <w:t xml:space="preserve">some notorious </w:t>
      </w:r>
      <w:r w:rsidRPr="00E63B97">
        <w:rPr>
          <w:rFonts w:ascii="Times New Roman" w:hAnsi="Times New Roman" w:cs="Times New Roman"/>
          <w:sz w:val="28"/>
          <w:szCs w:val="28"/>
        </w:rPr>
        <w:t xml:space="preserve">con artists </w:t>
      </w:r>
      <w:r>
        <w:rPr>
          <w:rFonts w:ascii="Times New Roman" w:hAnsi="Times New Roman" w:cs="Times New Roman"/>
          <w:sz w:val="28"/>
          <w:szCs w:val="28"/>
        </w:rPr>
        <w:t xml:space="preserve">were able to lure and </w:t>
      </w:r>
      <w:r w:rsidRPr="00E63B97">
        <w:rPr>
          <w:rFonts w:ascii="Times New Roman" w:hAnsi="Times New Roman" w:cs="Times New Roman"/>
          <w:sz w:val="28"/>
          <w:szCs w:val="28"/>
        </w:rPr>
        <w:t xml:space="preserve">exploit </w:t>
      </w:r>
      <w:r>
        <w:rPr>
          <w:rFonts w:ascii="Times New Roman" w:hAnsi="Times New Roman" w:cs="Times New Roman"/>
          <w:sz w:val="28"/>
          <w:szCs w:val="28"/>
        </w:rPr>
        <w:t>their victims by playing on human emotion and desire</w:t>
      </w:r>
    </w:p>
    <w:p w14:paraId="03EBA802" w14:textId="77777777" w:rsidR="00212472" w:rsidRDefault="00FF3265" w:rsidP="0021247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As more sophisticated </w:t>
      </w:r>
      <w:r w:rsidRPr="00FF32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scams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proliferate</w:t>
      </w:r>
      <w:r w:rsidRPr="00FF32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this is a </w:t>
      </w:r>
    </w:p>
    <w:p w14:paraId="27D953F9" w14:textId="508470E3" w:rsidR="00FF3265" w:rsidRPr="00FF3265" w:rsidRDefault="00FF3265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3265">
        <w:rPr>
          <w:rFonts w:ascii="Times New Roman" w:hAnsi="Times New Roman" w:cs="Times New Roman"/>
          <w:b/>
          <w:bCs/>
          <w:i/>
          <w:iCs/>
          <w:sz w:val="28"/>
          <w:szCs w:val="28"/>
        </w:rPr>
        <w:t>wake-up call to beware!</w:t>
      </w:r>
    </w:p>
    <w:p w14:paraId="4023FB42" w14:textId="77777777" w:rsidR="00081969" w:rsidRDefault="00081969" w:rsidP="00E63B9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369893F" w14:textId="178784B7" w:rsidR="00243B5A" w:rsidRPr="000A1B2E" w:rsidRDefault="000A1B2E" w:rsidP="000A1B2E">
      <w:pPr>
        <w:spacing w:after="0" w:line="240" w:lineRule="auto"/>
        <w:ind w:left="3600" w:firstLine="720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ab/>
      </w:r>
      <w:r w:rsidR="007D1EE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</w:t>
      </w:r>
      <w:r w:rsidRPr="000A1B2E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The Affair of the </w:t>
      </w:r>
      <w:r w:rsidR="00243B5A" w:rsidRPr="000A1B2E">
        <w:rPr>
          <w:rFonts w:ascii="Times New Roman" w:hAnsi="Times New Roman" w:cs="Times New Roman"/>
          <w:bCs/>
          <w:i/>
          <w:iCs/>
          <w:sz w:val="18"/>
          <w:szCs w:val="18"/>
        </w:rPr>
        <w:t>Diamond Necklace</w:t>
      </w:r>
    </w:p>
    <w:p w14:paraId="5B4AAC42" w14:textId="77777777" w:rsidR="000A1B2E" w:rsidRDefault="000A1B2E" w:rsidP="00E63B9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03AFE3BD" w14:textId="35E2DD25" w:rsidR="00081969" w:rsidRDefault="00FF3265" w:rsidP="00E63B9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F9E7189" wp14:editId="0DC08D79">
            <wp:simplePos x="0" y="0"/>
            <wp:positionH relativeFrom="margin">
              <wp:align>left</wp:align>
            </wp:positionH>
            <wp:positionV relativeFrom="page">
              <wp:posOffset>3489960</wp:posOffset>
            </wp:positionV>
            <wp:extent cx="2583180" cy="1722120"/>
            <wp:effectExtent l="0" t="0" r="7620" b="0"/>
            <wp:wrapTight wrapText="bothSides">
              <wp:wrapPolygon edited="0">
                <wp:start x="0" y="0"/>
                <wp:lineTo x="0" y="21265"/>
                <wp:lineTo x="21504" y="21265"/>
                <wp:lineTo x="21504" y="0"/>
                <wp:lineTo x="0" y="0"/>
              </wp:wrapPolygon>
            </wp:wrapTight>
            <wp:docPr id="94165818" name="Picture 3" descr="Who Is Elizabeth Holmes and What Is She Accused Of?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ho Is Elizabeth Holmes and What Is She Accused Of? - The New York Tim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B97" w:rsidRPr="00E63B97">
        <w:rPr>
          <w:rFonts w:ascii="Times New Roman" w:hAnsi="Times New Roman" w:cs="Times New Roman"/>
          <w:bCs/>
          <w:i/>
          <w:iCs/>
          <w:sz w:val="28"/>
          <w:szCs w:val="28"/>
        </w:rPr>
        <w:t>Mon</w:t>
      </w:r>
      <w:r w:rsidR="00E63B97" w:rsidRPr="00E63B97">
        <w:rPr>
          <w:rFonts w:ascii="Times New Roman" w:hAnsi="Times New Roman" w:cs="Times New Roman"/>
          <w:i/>
          <w:iCs/>
          <w:sz w:val="28"/>
          <w:szCs w:val="28"/>
        </w:rPr>
        <w:t xml:space="preserve">days, </w:t>
      </w:r>
      <w:r w:rsidR="00E63B97" w:rsidRPr="00E63B97">
        <w:rPr>
          <w:rFonts w:ascii="Times New Roman" w:hAnsi="Times New Roman" w:cs="Times New Roman"/>
          <w:bCs/>
          <w:i/>
          <w:iCs/>
          <w:sz w:val="28"/>
          <w:szCs w:val="28"/>
        </w:rPr>
        <w:t>12:30 – 2:30 p.m.</w:t>
      </w:r>
      <w:r w:rsidR="00E63B97" w:rsidRPr="00E63B97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</w:p>
    <w:p w14:paraId="64CE5C3A" w14:textId="3F6AEA6B" w:rsidR="00E63B97" w:rsidRPr="00E63B97" w:rsidRDefault="00E63B97" w:rsidP="00E63B9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63B97">
        <w:rPr>
          <w:rFonts w:ascii="Times New Roman" w:hAnsi="Times New Roman" w:cs="Times New Roman"/>
          <w:bCs/>
          <w:i/>
          <w:iCs/>
          <w:sz w:val="28"/>
          <w:szCs w:val="28"/>
        </w:rPr>
        <w:t>Jan. 26 – Mar. 23</w:t>
      </w:r>
    </w:p>
    <w:p w14:paraId="002AB1F1" w14:textId="61B4734E" w:rsidR="00E63B97" w:rsidRPr="00E63B97" w:rsidRDefault="00E63B97" w:rsidP="00E63B9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63B97">
        <w:rPr>
          <w:rFonts w:ascii="Times New Roman" w:hAnsi="Times New Roman" w:cs="Times New Roman"/>
          <w:bCs/>
          <w:i/>
          <w:iCs/>
          <w:sz w:val="28"/>
          <w:szCs w:val="28"/>
        </w:rPr>
        <w:t>Hybrid course</w:t>
      </w:r>
    </w:p>
    <w:p w14:paraId="75E53F6E" w14:textId="1A6A7E40" w:rsidR="00E63B97" w:rsidRDefault="00E63B97" w:rsidP="00E63B9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63B97">
        <w:rPr>
          <w:rFonts w:ascii="Times New Roman" w:hAnsi="Times New Roman" w:cs="Times New Roman"/>
          <w:bCs/>
          <w:i/>
          <w:iCs/>
          <w:sz w:val="28"/>
          <w:szCs w:val="28"/>
        </w:rPr>
        <w:t>Instructor: Olivier Courteaux</w:t>
      </w:r>
    </w:p>
    <w:p w14:paraId="64F6104B" w14:textId="122CA827" w:rsidR="00FF3265" w:rsidRDefault="00FF3265" w:rsidP="00E63B9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7644B14" w14:textId="77777777" w:rsidR="00243B5A" w:rsidRDefault="00243B5A" w:rsidP="00E63B9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76A430A" w14:textId="17D59AB8" w:rsidR="00243B5A" w:rsidRPr="007D1EEB" w:rsidRDefault="00243B5A" w:rsidP="007D1EEB">
      <w:pPr>
        <w:spacing w:before="120" w:after="0" w:line="240" w:lineRule="auto"/>
        <w:ind w:firstLine="720"/>
        <w:rPr>
          <w:rFonts w:ascii="Times New Roman" w:hAnsi="Times New Roman" w:cs="Times New Roman"/>
          <w:i/>
          <w:iCs/>
          <w:sz w:val="18"/>
          <w:szCs w:val="18"/>
        </w:rPr>
      </w:pPr>
      <w:r w:rsidRPr="007D1EEB">
        <w:rPr>
          <w:rFonts w:ascii="Times New Roman" w:hAnsi="Times New Roman" w:cs="Times New Roman"/>
          <w:i/>
          <w:iCs/>
          <w:sz w:val="18"/>
          <w:szCs w:val="18"/>
        </w:rPr>
        <w:t>The Theranos Machine</w:t>
      </w:r>
    </w:p>
    <w:sectPr w:rsidR="00243B5A" w:rsidRPr="007D1E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B97"/>
    <w:rsid w:val="00081969"/>
    <w:rsid w:val="000A1B2E"/>
    <w:rsid w:val="00212472"/>
    <w:rsid w:val="00243B5A"/>
    <w:rsid w:val="00307AF4"/>
    <w:rsid w:val="00404AF7"/>
    <w:rsid w:val="004828F7"/>
    <w:rsid w:val="005852D1"/>
    <w:rsid w:val="006676CA"/>
    <w:rsid w:val="007B6C71"/>
    <w:rsid w:val="007D1EEB"/>
    <w:rsid w:val="00E20EE0"/>
    <w:rsid w:val="00E63B97"/>
    <w:rsid w:val="00FF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F66BF"/>
  <w15:chartTrackingRefBased/>
  <w15:docId w15:val="{889A18E3-02D4-49B0-8003-0EF6B3307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3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B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B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B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B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B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B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B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B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B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B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B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B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B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Wall</dc:creator>
  <cp:keywords/>
  <dc:description/>
  <cp:lastModifiedBy>Olivier Courteaux</cp:lastModifiedBy>
  <cp:revision>2</cp:revision>
  <dcterms:created xsi:type="dcterms:W3CDTF">2025-12-13T14:27:00Z</dcterms:created>
  <dcterms:modified xsi:type="dcterms:W3CDTF">2025-12-13T14:27:00Z</dcterms:modified>
</cp:coreProperties>
</file>