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41EB3" w14:textId="77777777" w:rsidR="00AF3155" w:rsidRDefault="00756ED6" w:rsidP="00AF3155">
      <w:pPr>
        <w:spacing w:line="240" w:lineRule="auto"/>
        <w:jc w:val="center"/>
        <w:rPr>
          <w:rFonts w:ascii="Arial Narrow" w:hAnsi="Arial Narrow"/>
          <w:b/>
          <w:sz w:val="20"/>
          <w:szCs w:val="20"/>
          <w:u w:val="single"/>
        </w:rPr>
      </w:pPr>
      <w:r>
        <w:rPr>
          <w:rFonts w:ascii="Arial Narrow" w:hAnsi="Arial Narrow"/>
          <w:b/>
          <w:color w:val="FF0000"/>
          <w:sz w:val="20"/>
          <w:szCs w:val="20"/>
          <w:highlight w:val="yellow"/>
          <w:u w:val="single"/>
        </w:rPr>
        <w:t>ECS1</w:t>
      </w:r>
      <w:r w:rsidR="00AF3155" w:rsidRPr="00AF3155">
        <w:rPr>
          <w:rFonts w:ascii="Arial Narrow" w:hAnsi="Arial Narrow"/>
          <w:b/>
          <w:color w:val="FF0000"/>
          <w:sz w:val="20"/>
          <w:szCs w:val="20"/>
          <w:highlight w:val="yellow"/>
          <w:u w:val="single"/>
        </w:rPr>
        <w:t xml:space="preserve"> – Histoire, géographie et géopolitique</w:t>
      </w:r>
      <w:r w:rsidR="00AF3155">
        <w:rPr>
          <w:rFonts w:ascii="Arial Narrow" w:hAnsi="Arial Narrow"/>
          <w:color w:val="FF0000"/>
          <w:sz w:val="20"/>
          <w:szCs w:val="20"/>
          <w:highlight w:val="yellow"/>
          <w:u w:val="single"/>
        </w:rPr>
        <w:t xml:space="preserve"> – </w:t>
      </w:r>
      <w:r w:rsidR="00AF3155" w:rsidRPr="00756ED6">
        <w:rPr>
          <w:rFonts w:ascii="Arial Narrow" w:hAnsi="Arial Narrow"/>
          <w:color w:val="FF0000"/>
          <w:sz w:val="20"/>
          <w:szCs w:val="20"/>
          <w:u w:val="single"/>
        </w:rPr>
        <w:t>Programme de révision pour les colles</w:t>
      </w:r>
      <w:r w:rsidR="00AF3155" w:rsidRPr="00756ED6">
        <w:rPr>
          <w:rFonts w:ascii="Arial Narrow" w:hAnsi="Arial Narrow"/>
          <w:b/>
          <w:sz w:val="20"/>
          <w:szCs w:val="20"/>
          <w:u w:val="single"/>
        </w:rPr>
        <w:t xml:space="preserve"> – </w:t>
      </w:r>
      <w:r w:rsidRPr="00756ED6">
        <w:rPr>
          <w:rFonts w:ascii="Arial Narrow" w:hAnsi="Arial Narrow"/>
          <w:b/>
          <w:sz w:val="20"/>
          <w:szCs w:val="20"/>
          <w:highlight w:val="green"/>
          <w:u w:val="single"/>
        </w:rPr>
        <w:t>Quinzai</w:t>
      </w:r>
      <w:r w:rsidRPr="004D4EAF">
        <w:rPr>
          <w:rFonts w:ascii="Arial Narrow" w:hAnsi="Arial Narrow"/>
          <w:b/>
          <w:sz w:val="20"/>
          <w:szCs w:val="20"/>
          <w:highlight w:val="green"/>
          <w:u w:val="single"/>
        </w:rPr>
        <w:t>ne</w:t>
      </w:r>
      <w:r w:rsidR="004D4EAF" w:rsidRPr="004D4EAF">
        <w:rPr>
          <w:rFonts w:ascii="Arial Narrow" w:hAnsi="Arial Narrow"/>
          <w:b/>
          <w:sz w:val="20"/>
          <w:szCs w:val="20"/>
          <w:highlight w:val="yellow"/>
          <w:u w:val="single"/>
        </w:rPr>
        <w:t>3</w:t>
      </w:r>
      <w:r w:rsidR="00012BA4">
        <w:rPr>
          <w:rFonts w:ascii="Arial Narrow" w:hAnsi="Arial Narrow"/>
          <w:b/>
          <w:sz w:val="20"/>
          <w:szCs w:val="20"/>
          <w:u w:val="single"/>
        </w:rPr>
        <w:t xml:space="preserve"> –semaines </w:t>
      </w:r>
      <w:r w:rsidR="004D4EAF">
        <w:rPr>
          <w:rFonts w:ascii="Arial Narrow" w:hAnsi="Arial Narrow"/>
          <w:b/>
          <w:sz w:val="20"/>
          <w:szCs w:val="20"/>
          <w:u w:val="single"/>
        </w:rPr>
        <w:t xml:space="preserve">7 </w:t>
      </w:r>
      <w:r w:rsidR="00012BA4">
        <w:rPr>
          <w:rFonts w:ascii="Arial Narrow" w:hAnsi="Arial Narrow"/>
          <w:b/>
          <w:sz w:val="20"/>
          <w:szCs w:val="20"/>
          <w:u w:val="single"/>
        </w:rPr>
        <w:t xml:space="preserve">et </w:t>
      </w:r>
      <w:r w:rsidR="004D4EAF">
        <w:rPr>
          <w:rFonts w:ascii="Arial Narrow" w:hAnsi="Arial Narrow"/>
          <w:b/>
          <w:sz w:val="20"/>
          <w:szCs w:val="20"/>
          <w:u w:val="single"/>
        </w:rPr>
        <w:t>-8</w:t>
      </w:r>
    </w:p>
    <w:p w14:paraId="21FA9A23" w14:textId="77777777" w:rsidR="00756ED6" w:rsidRDefault="00451428" w:rsidP="004D4EAF">
      <w:pPr>
        <w:pStyle w:val="Sansinterligne"/>
      </w:pPr>
      <w:proofErr w:type="gramStart"/>
      <w:r>
        <w:rPr>
          <w:u w:val="single"/>
        </w:rPr>
        <w:t>c</w:t>
      </w:r>
      <w:r w:rsidR="00756ED6" w:rsidRPr="00710DE1">
        <w:rPr>
          <w:u w:val="single"/>
        </w:rPr>
        <w:t>hapitre</w:t>
      </w:r>
      <w:proofErr w:type="gramEnd"/>
      <w:r w:rsidR="00756ED6" w:rsidRPr="00710DE1">
        <w:rPr>
          <w:u w:val="single"/>
        </w:rPr>
        <w:t xml:space="preserve"> 1 :</w:t>
      </w:r>
      <w:r w:rsidR="00756ED6" w:rsidRPr="00710DE1">
        <w:t xml:space="preserve"> Table</w:t>
      </w:r>
      <w:r w:rsidR="004D4EAF">
        <w:t>au géopolitique du monde en 1939</w:t>
      </w:r>
      <w:r w:rsidR="00DE7D96">
        <w:t xml:space="preserve"> </w:t>
      </w:r>
      <w:r w:rsidR="00710DE1" w:rsidRPr="00710DE1">
        <w:t>(voir détail avec le plan détaillé</w:t>
      </w:r>
      <w:r w:rsidR="00D32AB6">
        <w:t xml:space="preserve"> ci-dessous)</w:t>
      </w:r>
    </w:p>
    <w:p w14:paraId="25F7F3C7" w14:textId="77777777" w:rsidR="004D4EAF" w:rsidRPr="004D4EAF" w:rsidRDefault="004D4EAF" w:rsidP="00AF3155">
      <w:pPr>
        <w:spacing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4D4EAF">
        <w:rPr>
          <w:rFonts w:ascii="Arial Narrow" w:hAnsi="Arial Narrow"/>
          <w:b/>
          <w:sz w:val="24"/>
          <w:szCs w:val="24"/>
        </w:rPr>
        <w:t>Parties I et II </w:t>
      </w:r>
    </w:p>
    <w:p w14:paraId="344FE293" w14:textId="77777777" w:rsidR="00200025" w:rsidRPr="00710DE1" w:rsidRDefault="00200025" w:rsidP="00AF3155">
      <w:pPr>
        <w:spacing w:line="240" w:lineRule="auto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Attention : en semaine, le programme sera rallongé</w:t>
      </w:r>
    </w:p>
    <w:tbl>
      <w:tblPr>
        <w:tblStyle w:val="Grilledutableau"/>
        <w:tblW w:w="9889" w:type="dxa"/>
        <w:tblLayout w:type="fixed"/>
        <w:tblLook w:val="04A0" w:firstRow="1" w:lastRow="0" w:firstColumn="1" w:lastColumn="0" w:noHBand="0" w:noVBand="1"/>
      </w:tblPr>
      <w:tblGrid>
        <w:gridCol w:w="10"/>
        <w:gridCol w:w="1516"/>
        <w:gridCol w:w="278"/>
        <w:gridCol w:w="714"/>
        <w:gridCol w:w="992"/>
        <w:gridCol w:w="993"/>
        <w:gridCol w:w="1134"/>
        <w:gridCol w:w="1134"/>
        <w:gridCol w:w="1134"/>
        <w:gridCol w:w="992"/>
        <w:gridCol w:w="327"/>
        <w:gridCol w:w="665"/>
      </w:tblGrid>
      <w:tr w:rsidR="001B2CC1" w14:paraId="6CD28EE8" w14:textId="77777777" w:rsidTr="00070586">
        <w:trPr>
          <w:trHeight w:val="344"/>
        </w:trPr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B3ED9A" w14:textId="77777777" w:rsidR="001B2CC1" w:rsidRPr="00710DE1" w:rsidRDefault="001B2CC1">
            <w:pPr>
              <w:jc w:val="center"/>
              <w:rPr>
                <w:rFonts w:ascii="Arial Narrow" w:hAnsi="Arial Narrow"/>
                <w:b/>
                <w:lang w:eastAsia="en-US"/>
              </w:rPr>
            </w:pP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hideMark/>
          </w:tcPr>
          <w:p w14:paraId="4CAF22BB" w14:textId="77777777" w:rsidR="001B2CC1" w:rsidRPr="008550FF" w:rsidRDefault="001B2CC1" w:rsidP="00DF7346">
            <w:pPr>
              <w:jc w:val="center"/>
              <w:rPr>
                <w:rFonts w:ascii="Arial Narrow" w:hAnsi="Arial Narrow"/>
                <w:b/>
                <w:color w:val="FF0000"/>
                <w:sz w:val="32"/>
                <w:szCs w:val="32"/>
                <w:lang w:eastAsia="en-US"/>
              </w:rPr>
            </w:pPr>
            <w:r w:rsidRPr="008550FF">
              <w:rPr>
                <w:rFonts w:ascii="Arial Narrow" w:hAnsi="Arial Narrow"/>
                <w:b/>
                <w:color w:val="FF0000"/>
                <w:sz w:val="32"/>
                <w:szCs w:val="32"/>
                <w:lang w:eastAsia="en-US"/>
              </w:rPr>
              <w:t>A</w:t>
            </w:r>
          </w:p>
        </w:tc>
        <w:tc>
          <w:tcPr>
            <w:tcW w:w="42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75D44E73" w14:textId="77777777" w:rsidR="001B2CC1" w:rsidRPr="008550FF" w:rsidRDefault="001B2CC1" w:rsidP="001B2CC1">
            <w:pPr>
              <w:jc w:val="center"/>
              <w:rPr>
                <w:rFonts w:ascii="Arial Narrow" w:hAnsi="Arial Narrow"/>
                <w:b/>
                <w:color w:val="FF0000"/>
                <w:sz w:val="32"/>
                <w:szCs w:val="32"/>
                <w:lang w:eastAsia="en-US"/>
              </w:rPr>
            </w:pPr>
            <w:r w:rsidRPr="008550FF">
              <w:rPr>
                <w:rFonts w:ascii="Arial Narrow" w:hAnsi="Arial Narrow"/>
                <w:b/>
                <w:color w:val="FF0000"/>
                <w:sz w:val="32"/>
                <w:szCs w:val="32"/>
                <w:lang w:eastAsia="en-US"/>
              </w:rPr>
              <w:t>B</w:t>
            </w:r>
          </w:p>
        </w:tc>
      </w:tr>
      <w:tr w:rsidR="008550FF" w14:paraId="284AD0DE" w14:textId="77777777" w:rsidTr="008550FF">
        <w:trPr>
          <w:trHeight w:val="344"/>
        </w:trPr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414E" w14:textId="77777777" w:rsidR="00070586" w:rsidRPr="00710DE1" w:rsidRDefault="00070586" w:rsidP="001E6293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HORAIRES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14:paraId="64F3443F" w14:textId="77777777" w:rsidR="00070586" w:rsidRDefault="00070586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Mardi</w:t>
            </w:r>
          </w:p>
          <w:p w14:paraId="638E08D7" w14:textId="77777777" w:rsidR="00070586" w:rsidRPr="001E6293" w:rsidRDefault="00070586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 xml:space="preserve"> 17-18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14:paraId="5AF605C8" w14:textId="77777777" w:rsidR="004630C1" w:rsidRDefault="004630C1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Mar</w:t>
            </w:r>
            <w:r w:rsidR="00070586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di</w:t>
            </w:r>
            <w:r w:rsidR="00070586" w:rsidRPr="001E6293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 xml:space="preserve"> </w:t>
            </w:r>
          </w:p>
          <w:p w14:paraId="2B48B627" w14:textId="77777777" w:rsidR="00070586" w:rsidRPr="001E6293" w:rsidRDefault="00070586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 w:rsidRPr="001E6293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1</w:t>
            </w:r>
            <w:r w:rsidR="008550FF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8</w:t>
            </w:r>
            <w:r w:rsidRPr="001E6293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-1</w:t>
            </w:r>
            <w:r w:rsidR="004630C1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1F80D09C" w14:textId="77777777" w:rsidR="008550FF" w:rsidRDefault="00024030" w:rsidP="008550FF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Mar</w:t>
            </w:r>
            <w:r w:rsidR="00070586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di</w:t>
            </w:r>
            <w:r w:rsidR="00070586" w:rsidRPr="001E6293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 xml:space="preserve"> </w:t>
            </w:r>
          </w:p>
          <w:p w14:paraId="2BCFAD5E" w14:textId="77777777" w:rsidR="00070586" w:rsidRPr="001E6293" w:rsidRDefault="00070586" w:rsidP="008550FF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 w:rsidRPr="001E6293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1</w:t>
            </w:r>
            <w:r w:rsidR="00024030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8</w:t>
            </w:r>
            <w:r w:rsidRPr="001E6293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-1</w:t>
            </w:r>
            <w:r w:rsidR="00024030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593AA791" w14:textId="77777777" w:rsidR="00070586" w:rsidRDefault="00070586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Jeudi</w:t>
            </w:r>
          </w:p>
          <w:p w14:paraId="3A3B5D43" w14:textId="77777777" w:rsidR="00070586" w:rsidRPr="001E6293" w:rsidRDefault="004630C1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 xml:space="preserve"> 18</w:t>
            </w:r>
            <w:r w:rsidR="00070586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-1</w:t>
            </w: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14:paraId="1275A949" w14:textId="77777777" w:rsidR="00070586" w:rsidRDefault="00024030" w:rsidP="00792B58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Mardi</w:t>
            </w:r>
          </w:p>
          <w:p w14:paraId="46EC161C" w14:textId="77777777" w:rsidR="00070586" w:rsidRPr="001E6293" w:rsidRDefault="00070586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1</w:t>
            </w:r>
            <w:r w:rsidR="00024030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7</w:t>
            </w: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-1</w:t>
            </w:r>
            <w:r w:rsidR="00024030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_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6A18F9AD" w14:textId="77777777" w:rsidR="00070586" w:rsidRDefault="00024030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Jeu</w:t>
            </w:r>
            <w:r w:rsidR="00070586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di</w:t>
            </w:r>
          </w:p>
          <w:p w14:paraId="5B2F42F4" w14:textId="77777777" w:rsidR="00070586" w:rsidRPr="001E6293" w:rsidRDefault="00070586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1</w:t>
            </w:r>
            <w:r w:rsidR="00024030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6</w:t>
            </w: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-1</w:t>
            </w:r>
            <w:r w:rsidR="00024030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3F287411" w14:textId="77777777" w:rsidR="00070586" w:rsidRDefault="00070586" w:rsidP="00792B58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Jeudi</w:t>
            </w:r>
          </w:p>
          <w:p w14:paraId="0DF97976" w14:textId="77777777" w:rsidR="00070586" w:rsidRPr="001E6293" w:rsidRDefault="00070586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17-1</w:t>
            </w:r>
            <w:r w:rsidR="004630C1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36B549B5" w14:textId="77777777" w:rsidR="00070586" w:rsidRDefault="00070586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Jeudi</w:t>
            </w:r>
          </w:p>
          <w:p w14:paraId="63D9742D" w14:textId="77777777" w:rsidR="00070586" w:rsidRPr="001E6293" w:rsidRDefault="00070586" w:rsidP="00070586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17-18</w:t>
            </w:r>
          </w:p>
        </w:tc>
      </w:tr>
      <w:tr w:rsidR="00024030" w14:paraId="57F7AF04" w14:textId="77777777" w:rsidTr="009E45FF">
        <w:trPr>
          <w:trHeight w:val="190"/>
        </w:trPr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BAB6A" w14:textId="77777777" w:rsidR="00024030" w:rsidRDefault="00024030" w:rsidP="001E6293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 w:rsidRPr="00710DE1">
              <w:rPr>
                <w:rFonts w:ascii="Arial Narrow" w:hAnsi="Arial Narrow"/>
                <w:b/>
                <w:lang w:eastAsia="en-US"/>
              </w:rPr>
              <w:t>PROFESSEURS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14:paraId="612BE862" w14:textId="77777777" w:rsidR="00024030" w:rsidRPr="001E6293" w:rsidRDefault="00024030" w:rsidP="00024030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S.Boyer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6C7EE080" w14:textId="77777777" w:rsidR="00024030" w:rsidRPr="001E6293" w:rsidRDefault="00024030" w:rsidP="008550FF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F.Roux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5A7773BA" w14:textId="77777777" w:rsidR="00024030" w:rsidRPr="001E6293" w:rsidRDefault="00024030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L.Dadillon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14:paraId="339F8FB2" w14:textId="77777777" w:rsidR="00024030" w:rsidRPr="001E6293" w:rsidRDefault="00024030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F.Roux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0B587370" w14:textId="77777777" w:rsidR="00024030" w:rsidRPr="001E6293" w:rsidRDefault="00024030" w:rsidP="00792B58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S.Boyer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5B514602" w14:textId="77777777" w:rsidR="00024030" w:rsidRPr="001E6293" w:rsidRDefault="00024030" w:rsidP="00792B58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L.Dadillon</w:t>
            </w:r>
            <w:proofErr w:type="spellEnd"/>
          </w:p>
        </w:tc>
      </w:tr>
      <w:tr w:rsidR="00024030" w14:paraId="7A3C419D" w14:textId="77777777" w:rsidTr="004F1B6E">
        <w:trPr>
          <w:trHeight w:val="194"/>
        </w:trPr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202B2" w14:textId="77777777" w:rsidR="00024030" w:rsidRPr="00710DE1" w:rsidRDefault="00024030" w:rsidP="001E6293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SALLES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14:paraId="6C2E4320" w14:textId="77777777" w:rsidR="00024030" w:rsidRDefault="00024030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Labo HG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45D20202" w14:textId="77777777" w:rsidR="00024030" w:rsidRDefault="00024030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063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24A3E969" w14:textId="77777777" w:rsidR="00024030" w:rsidRDefault="00024030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211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14:paraId="3F3E1D16" w14:textId="77777777" w:rsidR="00024030" w:rsidRDefault="00024030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?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4CEEBAD2" w14:textId="77777777" w:rsidR="00024030" w:rsidRDefault="00024030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Labo HG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7D81DE5B" w14:textId="77777777" w:rsidR="00024030" w:rsidRDefault="00024030" w:rsidP="00070586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211</w:t>
            </w:r>
          </w:p>
        </w:tc>
      </w:tr>
      <w:tr w:rsidR="008550FF" w14:paraId="216F5B39" w14:textId="77777777" w:rsidTr="008550FF">
        <w:trPr>
          <w:trHeight w:val="612"/>
        </w:trPr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E2E46" w14:textId="77777777" w:rsidR="00070586" w:rsidRPr="00710DE1" w:rsidRDefault="00070586" w:rsidP="00EC7AD3">
            <w:pPr>
              <w:rPr>
                <w:rFonts w:ascii="Arial Narrow" w:hAnsi="Arial Narrow"/>
                <w:b/>
                <w:lang w:eastAsia="en-US"/>
              </w:rPr>
            </w:pPr>
            <w:r w:rsidRPr="00710DE1">
              <w:rPr>
                <w:rFonts w:ascii="Arial Narrow" w:hAnsi="Arial Narrow"/>
                <w:b/>
                <w:lang w:eastAsia="en-US"/>
              </w:rPr>
              <w:t xml:space="preserve">GROUPES </w:t>
            </w:r>
            <w:r w:rsidRPr="00710DE1">
              <w:rPr>
                <w:rFonts w:ascii="Arial Narrow" w:hAnsi="Arial Narrow"/>
                <w:b/>
                <w:color w:val="FF0000"/>
                <w:lang w:eastAsia="en-US"/>
              </w:rPr>
              <w:t>sem</w:t>
            </w:r>
            <w:r w:rsidR="004D4EAF">
              <w:rPr>
                <w:rFonts w:ascii="Arial Narrow" w:hAnsi="Arial Narrow"/>
                <w:b/>
                <w:color w:val="FF0000"/>
                <w:lang w:eastAsia="en-US"/>
              </w:rPr>
              <w:t>7</w:t>
            </w:r>
          </w:p>
          <w:p w14:paraId="59323893" w14:textId="77777777" w:rsidR="00070586" w:rsidRPr="008550FF" w:rsidRDefault="00070586" w:rsidP="008550FF">
            <w:pPr>
              <w:jc w:val="center"/>
              <w:rPr>
                <w:rFonts w:ascii="Arial Narrow" w:hAnsi="Arial Narrow"/>
                <w:b/>
                <w:color w:val="0070C0"/>
                <w:lang w:eastAsia="en-US"/>
              </w:rPr>
            </w:pPr>
            <w:r>
              <w:rPr>
                <w:rFonts w:ascii="Arial Narrow" w:hAnsi="Arial Narrow"/>
                <w:b/>
                <w:color w:val="0070C0"/>
                <w:lang w:eastAsia="en-US"/>
              </w:rPr>
              <w:t xml:space="preserve">                  </w:t>
            </w:r>
            <w:proofErr w:type="spellStart"/>
            <w:r>
              <w:rPr>
                <w:rFonts w:ascii="Arial Narrow" w:hAnsi="Arial Narrow"/>
                <w:b/>
                <w:color w:val="0070C0"/>
                <w:lang w:eastAsia="en-US"/>
              </w:rPr>
              <w:t>sem</w:t>
            </w:r>
            <w:proofErr w:type="spellEnd"/>
            <w:r>
              <w:rPr>
                <w:rFonts w:ascii="Arial Narrow" w:hAnsi="Arial Narrow"/>
                <w:b/>
                <w:color w:val="0070C0"/>
                <w:lang w:eastAsia="en-US"/>
              </w:rPr>
              <w:t xml:space="preserve"> </w:t>
            </w:r>
            <w:r w:rsidR="004D4EAF">
              <w:rPr>
                <w:rFonts w:ascii="Arial Narrow" w:hAnsi="Arial Narrow"/>
                <w:b/>
                <w:color w:val="0070C0"/>
                <w:lang w:eastAsia="en-US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hideMark/>
          </w:tcPr>
          <w:p w14:paraId="76B1570F" w14:textId="77777777" w:rsidR="00070586" w:rsidRPr="00200025" w:rsidRDefault="004D4EAF" w:rsidP="001E6293">
            <w:pPr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  <w:t>E</w:t>
            </w:r>
          </w:p>
          <w:p w14:paraId="0C65DDBA" w14:textId="77777777" w:rsidR="00070586" w:rsidRPr="00200025" w:rsidRDefault="004D4EAF" w:rsidP="00200025">
            <w:pPr>
              <w:jc w:val="center"/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  <w:t>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hideMark/>
          </w:tcPr>
          <w:p w14:paraId="3AF7E50A" w14:textId="77777777" w:rsidR="00024030" w:rsidRPr="00200025" w:rsidRDefault="004D4EAF" w:rsidP="00024030">
            <w:pPr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  <w:t>B</w:t>
            </w:r>
          </w:p>
          <w:p w14:paraId="531A7A83" w14:textId="77777777" w:rsidR="00070586" w:rsidRPr="00766962" w:rsidRDefault="004D4EAF" w:rsidP="00024030">
            <w:pPr>
              <w:jc w:val="center"/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  <w:t>K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hideMark/>
          </w:tcPr>
          <w:p w14:paraId="39DAD12D" w14:textId="77777777" w:rsidR="00070586" w:rsidRDefault="00070586" w:rsidP="001E6293">
            <w:pPr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</w:pPr>
          </w:p>
          <w:p w14:paraId="1A97802B" w14:textId="77777777" w:rsidR="00024030" w:rsidRPr="00200025" w:rsidRDefault="004D4EAF" w:rsidP="001E6293">
            <w:pPr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  <w:t>L</w:t>
            </w:r>
          </w:p>
          <w:p w14:paraId="411CBCC6" w14:textId="77777777" w:rsidR="00070586" w:rsidRPr="008550FF" w:rsidRDefault="00070586" w:rsidP="008550FF">
            <w:pPr>
              <w:jc w:val="center"/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hideMark/>
          </w:tcPr>
          <w:p w14:paraId="0682D8E4" w14:textId="77777777" w:rsidR="00070586" w:rsidRPr="00200025" w:rsidRDefault="004D4EAF" w:rsidP="001E6293">
            <w:pPr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  <w:t>D</w:t>
            </w:r>
          </w:p>
          <w:p w14:paraId="64C757F3" w14:textId="77777777" w:rsidR="00070586" w:rsidRPr="008550FF" w:rsidRDefault="00070586" w:rsidP="008550FF">
            <w:pPr>
              <w:jc w:val="center"/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14:paraId="4E85FD29" w14:textId="77777777" w:rsidR="00070586" w:rsidRPr="00200025" w:rsidRDefault="004D4EAF" w:rsidP="001E6293">
            <w:pPr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  <w:t>B</w:t>
            </w:r>
          </w:p>
          <w:p w14:paraId="054DFFB7" w14:textId="77777777" w:rsidR="00070586" w:rsidRPr="00200025" w:rsidRDefault="004D4EAF" w:rsidP="001B2CC1">
            <w:pPr>
              <w:jc w:val="center"/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  <w:t>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1C57BF96" w14:textId="77777777" w:rsidR="00070586" w:rsidRPr="00200025" w:rsidRDefault="004D4EAF" w:rsidP="001E6293">
            <w:pPr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  <w:t>N</w:t>
            </w:r>
          </w:p>
          <w:p w14:paraId="6D5DA87E" w14:textId="77777777" w:rsidR="00070586" w:rsidRPr="00200025" w:rsidRDefault="004D4EAF" w:rsidP="00451428">
            <w:pPr>
              <w:jc w:val="center"/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  <w:t>H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hideMark/>
          </w:tcPr>
          <w:p w14:paraId="3D15E328" w14:textId="77777777" w:rsidR="00070586" w:rsidRPr="00200025" w:rsidRDefault="004D4EAF" w:rsidP="001E6293">
            <w:pPr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  <w:t>O</w:t>
            </w:r>
          </w:p>
          <w:p w14:paraId="0BB85944" w14:textId="77777777" w:rsidR="00070586" w:rsidRPr="008550FF" w:rsidRDefault="004D4EAF" w:rsidP="008550FF">
            <w:pPr>
              <w:jc w:val="center"/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  <w:t>F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hideMark/>
          </w:tcPr>
          <w:p w14:paraId="3A45301D" w14:textId="77777777" w:rsidR="00070586" w:rsidRPr="00200025" w:rsidRDefault="004D4EAF" w:rsidP="001E6293">
            <w:pPr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  <w:t>D</w:t>
            </w:r>
          </w:p>
          <w:p w14:paraId="0B539B09" w14:textId="77777777" w:rsidR="00070586" w:rsidRPr="00200025" w:rsidRDefault="004D4EAF" w:rsidP="008550FF">
            <w:pPr>
              <w:jc w:val="center"/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  <w:t>J</w:t>
            </w:r>
          </w:p>
        </w:tc>
      </w:tr>
      <w:tr w:rsidR="001B2CC1" w14:paraId="785E0CE8" w14:textId="77777777" w:rsidTr="008550FF">
        <w:trPr>
          <w:trHeight w:val="298"/>
        </w:trPr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480B60F7" w14:textId="77777777" w:rsidR="001B2CC1" w:rsidRPr="00710DE1" w:rsidRDefault="001B2CC1" w:rsidP="001E6293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 xml:space="preserve">TYPE </w:t>
            </w:r>
            <w:r w:rsidRPr="00710DE1">
              <w:rPr>
                <w:rFonts w:ascii="Arial Narrow" w:hAnsi="Arial Narrow"/>
                <w:b/>
                <w:lang w:eastAsia="en-US"/>
              </w:rPr>
              <w:t>de colle</w:t>
            </w:r>
          </w:p>
        </w:tc>
        <w:tc>
          <w:tcPr>
            <w:tcW w:w="8363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hideMark/>
          </w:tcPr>
          <w:p w14:paraId="7793B39A" w14:textId="77777777" w:rsidR="001B2CC1" w:rsidRPr="00DE7D96" w:rsidRDefault="001B2CC1" w:rsidP="00DE7D96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 w:rsidRPr="001B2CC1">
              <w:rPr>
                <w:rFonts w:ascii="Arial Narrow" w:hAnsi="Arial Narrow"/>
                <w:b/>
                <w:lang w:eastAsia="en-US"/>
              </w:rPr>
              <w:t xml:space="preserve"> </w:t>
            </w:r>
            <w:r w:rsidR="00DE7D96">
              <w:rPr>
                <w:rFonts w:ascii="Arial Narrow" w:hAnsi="Arial Narrow"/>
                <w:b/>
                <w:lang w:eastAsia="en-US"/>
              </w:rPr>
              <w:t>Colle in</w:t>
            </w:r>
            <w:r w:rsidR="00070586">
              <w:rPr>
                <w:rFonts w:ascii="Arial Narrow" w:hAnsi="Arial Narrow"/>
                <w:b/>
                <w:lang w:eastAsia="en-US"/>
              </w:rPr>
              <w:t>di</w:t>
            </w:r>
            <w:r w:rsidR="00DE7D96">
              <w:rPr>
                <w:rFonts w:ascii="Arial Narrow" w:hAnsi="Arial Narrow"/>
                <w:b/>
                <w:lang w:eastAsia="en-US"/>
              </w:rPr>
              <w:t>viduelle notée</w:t>
            </w:r>
            <w:r w:rsidR="008550FF">
              <w:rPr>
                <w:rFonts w:ascii="Arial Narrow" w:hAnsi="Arial Narrow"/>
                <w:b/>
                <w:lang w:eastAsia="en-US"/>
              </w:rPr>
              <w:t> : préparation 20 mn, oral 10 mn, debrief 10 mn</w:t>
            </w:r>
          </w:p>
        </w:tc>
      </w:tr>
      <w:tr w:rsidR="001E6293" w14:paraId="59313694" w14:textId="77777777" w:rsidTr="001B2CC1">
        <w:trPr>
          <w:trHeight w:val="235"/>
        </w:trPr>
        <w:tc>
          <w:tcPr>
            <w:tcW w:w="988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22B1F" w14:textId="77777777" w:rsidR="001E6293" w:rsidRPr="007A4380" w:rsidRDefault="001E6293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 w:rsidRPr="001B2CC1">
              <w:rPr>
                <w:rFonts w:ascii="Arial Narrow" w:hAnsi="Arial Narrow"/>
                <w:b/>
                <w:highlight w:val="lightGray"/>
                <w:lang w:eastAsia="en-US"/>
              </w:rPr>
              <w:t>Attention :</w:t>
            </w:r>
            <w:r w:rsidR="004630C1">
              <w:rPr>
                <w:rFonts w:ascii="Arial Narrow" w:hAnsi="Arial Narrow"/>
                <w:b/>
                <w:highlight w:val="lightGray"/>
                <w:lang w:eastAsia="en-US"/>
              </w:rPr>
              <w:t xml:space="preserve"> </w:t>
            </w:r>
            <w:r w:rsidRPr="001B2CC1">
              <w:rPr>
                <w:rFonts w:ascii="Arial Narrow" w:hAnsi="Arial Narrow"/>
                <w:b/>
                <w:highlight w:val="lightGray"/>
                <w:lang w:eastAsia="en-US"/>
              </w:rPr>
              <w:t>pour les salles,</w:t>
            </w:r>
            <w:r w:rsidRPr="007A4380">
              <w:rPr>
                <w:rFonts w:ascii="Arial Narrow" w:hAnsi="Arial Narrow"/>
                <w:b/>
                <w:lang w:eastAsia="en-US"/>
              </w:rPr>
              <w:t xml:space="preserve"> consultez l</w:t>
            </w:r>
            <w:r w:rsidR="00792B58">
              <w:rPr>
                <w:rFonts w:ascii="Arial Narrow" w:hAnsi="Arial Narrow"/>
                <w:b/>
                <w:lang w:eastAsia="en-US"/>
              </w:rPr>
              <w:t>’</w:t>
            </w:r>
            <w:proofErr w:type="spellStart"/>
            <w:r w:rsidR="00792B58">
              <w:rPr>
                <w:rFonts w:ascii="Arial Narrow" w:hAnsi="Arial Narrow"/>
                <w:b/>
                <w:lang w:eastAsia="en-US"/>
              </w:rPr>
              <w:t>ent</w:t>
            </w:r>
            <w:proofErr w:type="spellEnd"/>
            <w:r w:rsidR="00792B58">
              <w:rPr>
                <w:rFonts w:ascii="Arial Narrow" w:hAnsi="Arial Narrow"/>
                <w:b/>
                <w:lang w:eastAsia="en-US"/>
              </w:rPr>
              <w:t xml:space="preserve"> du lycée</w:t>
            </w:r>
            <w:r w:rsidRPr="007A4380">
              <w:rPr>
                <w:rFonts w:ascii="Arial Narrow" w:hAnsi="Arial Narrow"/>
                <w:b/>
                <w:lang w:eastAsia="en-US"/>
              </w:rPr>
              <w:t xml:space="preserve">.  </w:t>
            </w:r>
            <w:r w:rsidRPr="007A4380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Pour Serge BOYER, colles au laboratoire d’histoire et géographie (bâtiment de droite du lycée, dernier étage</w:t>
            </w:r>
            <w:r w:rsidR="00451428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 xml:space="preserve"> vert</w:t>
            </w:r>
            <w:r w:rsidRPr="007A4380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, proche des salles 204 205 206)</w:t>
            </w:r>
          </w:p>
          <w:p w14:paraId="78DD346D" w14:textId="77777777" w:rsidR="001E6293" w:rsidRDefault="001E6293" w:rsidP="001E6293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 w:rsidRPr="007A4380">
              <w:rPr>
                <w:rFonts w:ascii="Arial Narrow" w:hAnsi="Arial Narrow"/>
                <w:b/>
                <w:lang w:eastAsia="en-US"/>
              </w:rPr>
              <w:t>Pensez à apporter les carnets de colle !</w:t>
            </w:r>
          </w:p>
        </w:tc>
      </w:tr>
      <w:tr w:rsidR="001E6293" w14:paraId="334AD461" w14:textId="77777777" w:rsidTr="001B2CC1">
        <w:trPr>
          <w:gridBefore w:val="1"/>
          <w:gridAfter w:val="1"/>
          <w:wBefore w:w="10" w:type="dxa"/>
          <w:wAfter w:w="665" w:type="dxa"/>
          <w:trHeight w:val="483"/>
        </w:trPr>
        <w:tc>
          <w:tcPr>
            <w:tcW w:w="1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7A4B4" w14:textId="77777777" w:rsidR="001E6293" w:rsidRPr="00710DE1" w:rsidRDefault="001E6293" w:rsidP="001E6293">
            <w:pPr>
              <w:jc w:val="center"/>
              <w:rPr>
                <w:b/>
                <w:sz w:val="24"/>
                <w:szCs w:val="24"/>
                <w:highlight w:val="magenta"/>
                <w:lang w:eastAsia="en-US"/>
              </w:rPr>
            </w:pPr>
            <w:r>
              <w:rPr>
                <w:b/>
                <w:sz w:val="24"/>
                <w:szCs w:val="24"/>
                <w:highlight w:val="red"/>
                <w:lang w:eastAsia="en-US"/>
              </w:rPr>
              <w:t>TEXTES</w:t>
            </w:r>
            <w:r w:rsidRPr="00710DE1">
              <w:rPr>
                <w:b/>
                <w:sz w:val="24"/>
                <w:szCs w:val="24"/>
                <w:highlight w:val="red"/>
                <w:lang w:eastAsia="en-US"/>
              </w:rPr>
              <w:t xml:space="preserve"> et références</w:t>
            </w:r>
          </w:p>
        </w:tc>
        <w:tc>
          <w:tcPr>
            <w:tcW w:w="74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467E88" w14:textId="77777777" w:rsidR="00DE7D96" w:rsidRDefault="004D4EAF" w:rsidP="001E6293">
            <w:pPr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FF0000"/>
                <w:sz w:val="24"/>
                <w:szCs w:val="24"/>
                <w:highlight w:val="yellow"/>
                <w:lang w:eastAsia="en-US"/>
              </w:rPr>
              <w:t>T</w:t>
            </w:r>
            <w:r w:rsidRPr="003815FA">
              <w:rPr>
                <w:b/>
                <w:color w:val="FF0000"/>
                <w:sz w:val="24"/>
                <w:szCs w:val="24"/>
                <w:highlight w:val="yellow"/>
                <w:lang w:eastAsia="en-US"/>
              </w:rPr>
              <w:t>R12</w:t>
            </w:r>
            <w:r>
              <w:rPr>
                <w:b/>
                <w:color w:val="FF0000"/>
                <w:sz w:val="24"/>
                <w:szCs w:val="24"/>
                <w:lang w:eastAsia="en-US"/>
              </w:rPr>
              <w:t xml:space="preserve">  GAUCHON :</w:t>
            </w:r>
            <w:r w:rsidR="00682AC1">
              <w:rPr>
                <w:b/>
                <w:color w:val="FF0000"/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color w:val="FF0000"/>
                <w:sz w:val="24"/>
                <w:szCs w:val="24"/>
                <w:lang w:eastAsia="en-US"/>
              </w:rPr>
              <w:t>la guerre dans tous états (complément de l’intro)</w:t>
            </w:r>
          </w:p>
          <w:p w14:paraId="3B710BE3" w14:textId="77777777" w:rsidR="004D4EAF" w:rsidRDefault="00682AC1" w:rsidP="001E6293">
            <w:pPr>
              <w:rPr>
                <w:b/>
                <w:color w:val="FF0000"/>
                <w:sz w:val="24"/>
                <w:szCs w:val="24"/>
                <w:lang w:eastAsia="en-US"/>
              </w:rPr>
            </w:pPr>
            <w:r w:rsidRPr="003815FA">
              <w:rPr>
                <w:b/>
                <w:color w:val="FF0000"/>
                <w:sz w:val="24"/>
                <w:szCs w:val="24"/>
                <w:highlight w:val="yellow"/>
                <w:lang w:eastAsia="en-US"/>
              </w:rPr>
              <w:t>TR15</w:t>
            </w:r>
            <w:r>
              <w:rPr>
                <w:b/>
                <w:color w:val="FF0000"/>
                <w:sz w:val="24"/>
                <w:szCs w:val="24"/>
                <w:lang w:eastAsia="en-US"/>
              </w:rPr>
              <w:t xml:space="preserve"> G.</w:t>
            </w:r>
            <w:r w:rsidR="004D4EAF">
              <w:rPr>
                <w:b/>
                <w:color w:val="FF0000"/>
                <w:sz w:val="24"/>
                <w:szCs w:val="24"/>
                <w:lang w:eastAsia="en-US"/>
              </w:rPr>
              <w:t>MOSSE : brutalisation des sociétés</w:t>
            </w:r>
          </w:p>
          <w:p w14:paraId="7AE1CD31" w14:textId="77777777" w:rsidR="004D4EAF" w:rsidRDefault="004D4EAF" w:rsidP="001E6293">
            <w:pPr>
              <w:rPr>
                <w:b/>
                <w:color w:val="FF0000"/>
                <w:sz w:val="24"/>
                <w:szCs w:val="24"/>
                <w:lang w:eastAsia="en-US"/>
              </w:rPr>
            </w:pPr>
            <w:r w:rsidRPr="003815FA">
              <w:rPr>
                <w:b/>
                <w:color w:val="FF0000"/>
                <w:sz w:val="24"/>
                <w:szCs w:val="24"/>
                <w:highlight w:val="yellow"/>
                <w:lang w:eastAsia="en-US"/>
              </w:rPr>
              <w:t>TR16</w:t>
            </w:r>
            <w:r>
              <w:rPr>
                <w:b/>
                <w:color w:val="FF0000"/>
                <w:sz w:val="24"/>
                <w:szCs w:val="24"/>
                <w:lang w:eastAsia="en-US"/>
              </w:rPr>
              <w:t xml:space="preserve"> A.REVERCHON : les guerres mondiales, suicide de l’Occident</w:t>
            </w:r>
          </w:p>
          <w:p w14:paraId="4389C6D0" w14:textId="77777777" w:rsidR="004D4EAF" w:rsidRDefault="004D4EAF" w:rsidP="001E6293">
            <w:pPr>
              <w:rPr>
                <w:b/>
                <w:color w:val="FF0000"/>
                <w:sz w:val="24"/>
                <w:szCs w:val="24"/>
                <w:lang w:eastAsia="en-US"/>
              </w:rPr>
            </w:pPr>
            <w:r w:rsidRPr="003815FA">
              <w:rPr>
                <w:b/>
                <w:color w:val="FF0000"/>
                <w:sz w:val="24"/>
                <w:szCs w:val="24"/>
                <w:highlight w:val="yellow"/>
                <w:lang w:eastAsia="en-US"/>
              </w:rPr>
              <w:t>TR17</w:t>
            </w:r>
            <w:r>
              <w:rPr>
                <w:b/>
                <w:color w:val="FF0000"/>
                <w:sz w:val="24"/>
                <w:szCs w:val="24"/>
                <w:lang w:eastAsia="en-US"/>
              </w:rPr>
              <w:t xml:space="preserve"> synthèse de S.BOYER sur la SDN</w:t>
            </w:r>
          </w:p>
          <w:p w14:paraId="179CF6B3" w14:textId="77777777" w:rsidR="004D4EAF" w:rsidRDefault="004D4EAF" w:rsidP="001E6293">
            <w:pPr>
              <w:rPr>
                <w:b/>
                <w:color w:val="FF0000"/>
                <w:sz w:val="24"/>
                <w:szCs w:val="24"/>
                <w:lang w:eastAsia="en-US"/>
              </w:rPr>
            </w:pPr>
            <w:r w:rsidRPr="003815FA">
              <w:rPr>
                <w:b/>
                <w:color w:val="FF0000"/>
                <w:sz w:val="24"/>
                <w:szCs w:val="24"/>
                <w:highlight w:val="yellow"/>
                <w:lang w:eastAsia="en-US"/>
              </w:rPr>
              <w:t>TR18</w:t>
            </w:r>
            <w:r>
              <w:rPr>
                <w:b/>
                <w:color w:val="FF0000"/>
                <w:sz w:val="24"/>
                <w:szCs w:val="24"/>
                <w:lang w:eastAsia="en-US"/>
              </w:rPr>
              <w:t xml:space="preserve"> révoltes prémonitoires dans les colonies</w:t>
            </w:r>
          </w:p>
          <w:p w14:paraId="7BB10265" w14:textId="77777777" w:rsidR="004D4EAF" w:rsidRDefault="004D4EAF" w:rsidP="001E6293">
            <w:pPr>
              <w:rPr>
                <w:b/>
                <w:color w:val="FF0000"/>
                <w:sz w:val="24"/>
                <w:szCs w:val="24"/>
                <w:lang w:eastAsia="en-US"/>
              </w:rPr>
            </w:pPr>
            <w:r w:rsidRPr="003815FA">
              <w:rPr>
                <w:b/>
                <w:color w:val="FF0000"/>
                <w:sz w:val="24"/>
                <w:szCs w:val="24"/>
                <w:highlight w:val="yellow"/>
                <w:lang w:eastAsia="en-US"/>
              </w:rPr>
              <w:t>TR19</w:t>
            </w:r>
            <w:r>
              <w:rPr>
                <w:b/>
                <w:color w:val="FF0000"/>
                <w:sz w:val="24"/>
                <w:szCs w:val="24"/>
                <w:lang w:eastAsia="en-US"/>
              </w:rPr>
              <w:t xml:space="preserve"> biographie d’André Citroën</w:t>
            </w:r>
          </w:p>
          <w:p w14:paraId="50B5E6EF" w14:textId="77777777" w:rsidR="00491700" w:rsidRDefault="004D4EAF" w:rsidP="001E6293">
            <w:pPr>
              <w:rPr>
                <w:b/>
                <w:color w:val="FF0000"/>
                <w:sz w:val="24"/>
                <w:szCs w:val="24"/>
                <w:lang w:eastAsia="en-US"/>
              </w:rPr>
            </w:pPr>
            <w:r w:rsidRPr="003815FA">
              <w:rPr>
                <w:b/>
                <w:color w:val="FF0000"/>
                <w:sz w:val="24"/>
                <w:szCs w:val="24"/>
                <w:highlight w:val="yellow"/>
                <w:lang w:eastAsia="en-US"/>
              </w:rPr>
              <w:t>TR20</w:t>
            </w:r>
            <w:r>
              <w:rPr>
                <w:b/>
                <w:color w:val="FF0000"/>
                <w:sz w:val="24"/>
                <w:szCs w:val="24"/>
                <w:lang w:eastAsia="en-US"/>
              </w:rPr>
              <w:t xml:space="preserve"> plusieurs analyses de la crise de 1929</w:t>
            </w:r>
          </w:p>
          <w:p w14:paraId="6D693D9B" w14:textId="77777777" w:rsidR="004D4EAF" w:rsidRDefault="004D4EAF" w:rsidP="001E6293">
            <w:pPr>
              <w:rPr>
                <w:b/>
                <w:color w:val="FF0000"/>
                <w:sz w:val="24"/>
                <w:szCs w:val="24"/>
                <w:lang w:eastAsia="en-US"/>
              </w:rPr>
            </w:pPr>
            <w:r w:rsidRPr="003815FA">
              <w:rPr>
                <w:b/>
                <w:color w:val="FF0000"/>
                <w:sz w:val="24"/>
                <w:szCs w:val="24"/>
                <w:highlight w:val="yellow"/>
                <w:lang w:eastAsia="en-US"/>
              </w:rPr>
              <w:t>TR 21</w:t>
            </w:r>
            <w:r>
              <w:rPr>
                <w:b/>
                <w:color w:val="FF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b/>
                <w:color w:val="FF0000"/>
                <w:sz w:val="24"/>
                <w:szCs w:val="24"/>
                <w:lang w:eastAsia="en-US"/>
              </w:rPr>
              <w:t>P.Gauchon</w:t>
            </w:r>
            <w:proofErr w:type="spellEnd"/>
            <w:r>
              <w:rPr>
                <w:b/>
                <w:color w:val="FF0000"/>
                <w:sz w:val="24"/>
                <w:szCs w:val="24"/>
                <w:lang w:eastAsia="en-US"/>
              </w:rPr>
              <w:t> : les 3 moments du populisme</w:t>
            </w:r>
          </w:p>
          <w:p w14:paraId="796D5AE4" w14:textId="77777777" w:rsidR="004D4EAF" w:rsidRDefault="004D4EAF" w:rsidP="001E6293">
            <w:pPr>
              <w:rPr>
                <w:b/>
                <w:color w:val="FF0000"/>
                <w:sz w:val="24"/>
                <w:szCs w:val="24"/>
                <w:lang w:eastAsia="en-US"/>
              </w:rPr>
            </w:pPr>
            <w:r w:rsidRPr="003815FA">
              <w:rPr>
                <w:b/>
                <w:color w:val="FF0000"/>
                <w:sz w:val="24"/>
                <w:szCs w:val="24"/>
                <w:highlight w:val="yellow"/>
                <w:lang w:eastAsia="en-US"/>
              </w:rPr>
              <w:t>TR 22</w:t>
            </w:r>
            <w:r>
              <w:rPr>
                <w:b/>
                <w:color w:val="FF0000"/>
                <w:sz w:val="24"/>
                <w:szCs w:val="24"/>
                <w:lang w:eastAsia="en-US"/>
              </w:rPr>
              <w:t xml:space="preserve"> définir le totalitarisme</w:t>
            </w:r>
          </w:p>
          <w:p w14:paraId="7344D922" w14:textId="77777777" w:rsidR="004D4EAF" w:rsidRPr="00576CB7" w:rsidRDefault="004D4EAF" w:rsidP="001E6293">
            <w:pPr>
              <w:rPr>
                <w:b/>
                <w:color w:val="FF0000"/>
                <w:sz w:val="24"/>
                <w:szCs w:val="24"/>
                <w:lang w:eastAsia="en-US"/>
              </w:rPr>
            </w:pPr>
            <w:r w:rsidRPr="003815FA">
              <w:rPr>
                <w:b/>
                <w:color w:val="FF0000"/>
                <w:sz w:val="24"/>
                <w:szCs w:val="24"/>
                <w:highlight w:val="yellow"/>
                <w:lang w:eastAsia="en-US"/>
              </w:rPr>
              <w:t>TR 23</w:t>
            </w:r>
            <w:r>
              <w:rPr>
                <w:b/>
                <w:color w:val="FF0000"/>
                <w:sz w:val="24"/>
                <w:szCs w:val="24"/>
                <w:lang w:eastAsia="en-US"/>
              </w:rPr>
              <w:t xml:space="preserve"> JL MARGOLIN : le cas du Japon </w:t>
            </w:r>
          </w:p>
        </w:tc>
      </w:tr>
      <w:tr w:rsidR="001E6293" w14:paraId="6E61F522" w14:textId="77777777" w:rsidTr="001B2CC1">
        <w:trPr>
          <w:gridBefore w:val="1"/>
          <w:gridAfter w:val="1"/>
          <w:wBefore w:w="10" w:type="dxa"/>
          <w:wAfter w:w="665" w:type="dxa"/>
          <w:trHeight w:val="483"/>
        </w:trPr>
        <w:tc>
          <w:tcPr>
            <w:tcW w:w="1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25DC9" w14:textId="77777777" w:rsidR="001E6293" w:rsidRDefault="001E6293" w:rsidP="001E6293">
            <w:pPr>
              <w:jc w:val="center"/>
              <w:rPr>
                <w:b/>
                <w:highlight w:val="red"/>
                <w:lang w:eastAsia="en-US"/>
              </w:rPr>
            </w:pPr>
            <w:r w:rsidRPr="00785079">
              <w:rPr>
                <w:b/>
                <w:highlight w:val="yellow"/>
                <w:lang w:eastAsia="en-US"/>
              </w:rPr>
              <w:t xml:space="preserve">Dossiers </w:t>
            </w:r>
            <w:r w:rsidRPr="00710DE1">
              <w:rPr>
                <w:b/>
                <w:sz w:val="16"/>
                <w:szCs w:val="16"/>
                <w:highlight w:val="yellow"/>
                <w:lang w:eastAsia="en-US"/>
              </w:rPr>
              <w:t>documentaires</w:t>
            </w:r>
          </w:p>
        </w:tc>
        <w:tc>
          <w:tcPr>
            <w:tcW w:w="74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94CBFA" w14:textId="77777777" w:rsidR="001E6293" w:rsidRPr="00200025" w:rsidRDefault="004D4EAF" w:rsidP="001E6293">
            <w:pPr>
              <w:rPr>
                <w:b/>
                <w:sz w:val="22"/>
                <w:szCs w:val="22"/>
                <w:lang w:eastAsia="en-US"/>
              </w:rPr>
            </w:pPr>
            <w:proofErr w:type="gramStart"/>
            <w:r>
              <w:rPr>
                <w:b/>
                <w:sz w:val="24"/>
                <w:szCs w:val="24"/>
                <w:highlight w:val="yellow"/>
                <w:lang w:eastAsia="en-US"/>
              </w:rPr>
              <w:t>DD</w:t>
            </w:r>
            <w:r w:rsidR="001E6293">
              <w:rPr>
                <w:b/>
                <w:sz w:val="24"/>
                <w:szCs w:val="24"/>
                <w:highlight w:val="yellow"/>
                <w:lang w:eastAsia="en-US"/>
              </w:rPr>
              <w:t xml:space="preserve"> </w:t>
            </w:r>
            <w:r w:rsidR="001E6293">
              <w:rPr>
                <w:b/>
                <w:sz w:val="24"/>
                <w:szCs w:val="24"/>
                <w:lang w:eastAsia="en-US"/>
              </w:rPr>
              <w:t> </w:t>
            </w:r>
            <w:r w:rsidR="001E6293" w:rsidRPr="00756ED6">
              <w:rPr>
                <w:b/>
                <w:sz w:val="22"/>
                <w:szCs w:val="22"/>
                <w:lang w:eastAsia="en-US"/>
              </w:rPr>
              <w:t>:</w:t>
            </w:r>
            <w:proofErr w:type="gramEnd"/>
            <w:r w:rsidR="001E6293" w:rsidRPr="00756ED6">
              <w:rPr>
                <w:b/>
                <w:sz w:val="22"/>
                <w:szCs w:val="22"/>
                <w:lang w:eastAsia="en-US"/>
              </w:rPr>
              <w:t xml:space="preserve"> doit servir d’appuis argumentaires (chiffres, dates, ex…)</w:t>
            </w:r>
            <w:r w:rsidR="00070586">
              <w:rPr>
                <w:b/>
                <w:sz w:val="22"/>
                <w:szCs w:val="22"/>
                <w:lang w:eastAsia="en-US"/>
              </w:rPr>
              <w:t xml:space="preserve"> ; par </w:t>
            </w:r>
            <w:proofErr w:type="gramStart"/>
            <w:r w:rsidR="00070586">
              <w:rPr>
                <w:b/>
                <w:sz w:val="22"/>
                <w:szCs w:val="22"/>
                <w:lang w:eastAsia="en-US"/>
              </w:rPr>
              <w:t>ex tableau</w:t>
            </w:r>
            <w:proofErr w:type="gramEnd"/>
            <w:r w:rsidR="00070586">
              <w:rPr>
                <w:b/>
                <w:sz w:val="22"/>
                <w:szCs w:val="22"/>
                <w:lang w:eastAsia="en-US"/>
              </w:rPr>
              <w:t xml:space="preserve"> de Rostow sur les étapes du développement</w:t>
            </w:r>
          </w:p>
        </w:tc>
      </w:tr>
      <w:tr w:rsidR="001E6293" w14:paraId="44A37E7E" w14:textId="77777777" w:rsidTr="001B2CC1">
        <w:trPr>
          <w:gridBefore w:val="1"/>
          <w:gridAfter w:val="1"/>
          <w:wBefore w:w="10" w:type="dxa"/>
          <w:wAfter w:w="665" w:type="dxa"/>
          <w:trHeight w:val="483"/>
        </w:trPr>
        <w:tc>
          <w:tcPr>
            <w:tcW w:w="1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605D9" w14:textId="77777777" w:rsidR="001E6293" w:rsidRDefault="001E6293" w:rsidP="001E6293">
            <w:pPr>
              <w:jc w:val="center"/>
              <w:rPr>
                <w:b/>
                <w:sz w:val="24"/>
                <w:szCs w:val="24"/>
                <w:highlight w:val="red"/>
                <w:lang w:eastAsia="en-US"/>
              </w:rPr>
            </w:pPr>
            <w:r w:rsidRPr="007A4380">
              <w:rPr>
                <w:b/>
                <w:sz w:val="24"/>
                <w:szCs w:val="24"/>
                <w:highlight w:val="red"/>
                <w:lang w:eastAsia="en-US"/>
              </w:rPr>
              <w:t>COURS</w:t>
            </w:r>
          </w:p>
          <w:p w14:paraId="651B3045" w14:textId="77777777" w:rsidR="00070586" w:rsidRPr="00070586" w:rsidRDefault="00070586" w:rsidP="001E6293">
            <w:pPr>
              <w:jc w:val="center"/>
              <w:rPr>
                <w:b/>
                <w:sz w:val="22"/>
                <w:szCs w:val="22"/>
                <w:highlight w:val="yellow"/>
                <w:lang w:eastAsia="en-US"/>
              </w:rPr>
            </w:pPr>
            <w:r w:rsidRPr="00070586">
              <w:rPr>
                <w:b/>
                <w:sz w:val="22"/>
                <w:szCs w:val="22"/>
                <w:lang w:eastAsia="en-US"/>
              </w:rPr>
              <w:t>Voir plan détaillé ci-dessous</w:t>
            </w:r>
          </w:p>
        </w:tc>
        <w:tc>
          <w:tcPr>
            <w:tcW w:w="74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7AA1F" w14:textId="77777777" w:rsidR="001E6293" w:rsidRPr="00491700" w:rsidRDefault="004D4EAF" w:rsidP="001E6293">
            <w:pPr>
              <w:rPr>
                <w:b/>
                <w:color w:val="FF0000"/>
                <w:sz w:val="24"/>
                <w:szCs w:val="24"/>
                <w:highlight w:val="yellow"/>
                <w:u w:val="single"/>
                <w:lang w:eastAsia="en-US"/>
              </w:rPr>
            </w:pPr>
            <w:r>
              <w:rPr>
                <w:b/>
                <w:color w:val="FF0000"/>
                <w:sz w:val="24"/>
                <w:szCs w:val="24"/>
                <w:highlight w:val="yellow"/>
                <w:u w:val="single"/>
                <w:lang w:eastAsia="en-US"/>
              </w:rPr>
              <w:t>Chapitre 2-3</w:t>
            </w:r>
            <w:r w:rsidR="001E6293" w:rsidRPr="007A4380">
              <w:rPr>
                <w:b/>
                <w:color w:val="FF0000"/>
                <w:sz w:val="24"/>
                <w:szCs w:val="24"/>
                <w:highlight w:val="yellow"/>
                <w:u w:val="single"/>
                <w:lang w:eastAsia="en-US"/>
              </w:rPr>
              <w:t> : Tabl</w:t>
            </w:r>
            <w:r>
              <w:rPr>
                <w:b/>
                <w:color w:val="FF0000"/>
                <w:sz w:val="24"/>
                <w:szCs w:val="24"/>
                <w:highlight w:val="yellow"/>
                <w:u w:val="single"/>
                <w:lang w:eastAsia="en-US"/>
              </w:rPr>
              <w:t>eau géopolitique du monde en 19</w:t>
            </w:r>
            <w:r w:rsidR="001E6293" w:rsidRPr="007A4380">
              <w:rPr>
                <w:b/>
                <w:color w:val="FF0000"/>
                <w:sz w:val="24"/>
                <w:szCs w:val="24"/>
                <w:highlight w:val="yellow"/>
                <w:u w:val="single"/>
                <w:lang w:eastAsia="en-US"/>
              </w:rPr>
              <w:t>3</w:t>
            </w:r>
            <w:r>
              <w:rPr>
                <w:b/>
                <w:color w:val="FF0000"/>
                <w:sz w:val="24"/>
                <w:szCs w:val="24"/>
                <w:highlight w:val="yellow"/>
                <w:u w:val="single"/>
                <w:lang w:eastAsia="en-US"/>
              </w:rPr>
              <w:t>9 et 1945</w:t>
            </w:r>
          </w:p>
          <w:p w14:paraId="29E6460C" w14:textId="77777777" w:rsidR="001E6293" w:rsidRPr="00F116C7" w:rsidRDefault="00DE7D96" w:rsidP="001E6293">
            <w:pPr>
              <w:pStyle w:val="Paragraphedeliste"/>
              <w:numPr>
                <w:ilvl w:val="0"/>
                <w:numId w:val="2"/>
              </w:numPr>
              <w:rPr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bCs/>
                <w:color w:val="FF0000"/>
                <w:sz w:val="24"/>
                <w:szCs w:val="24"/>
                <w:lang w:eastAsia="en-US"/>
              </w:rPr>
              <w:t>Introduction : les mots</w:t>
            </w:r>
            <w:r w:rsidR="004D4EAF">
              <w:rPr>
                <w:bCs/>
                <w:color w:val="FF0000"/>
                <w:sz w:val="24"/>
                <w:szCs w:val="24"/>
                <w:lang w:eastAsia="en-US"/>
              </w:rPr>
              <w:t xml:space="preserve"> de la guerre</w:t>
            </w:r>
          </w:p>
          <w:p w14:paraId="021A0B96" w14:textId="77777777" w:rsidR="001E6293" w:rsidRDefault="001E6293" w:rsidP="00F116C7">
            <w:pPr>
              <w:pStyle w:val="Paragraphedeliste"/>
              <w:numPr>
                <w:ilvl w:val="0"/>
                <w:numId w:val="2"/>
              </w:numPr>
              <w:rPr>
                <w:bCs/>
                <w:color w:val="FF0000"/>
                <w:sz w:val="24"/>
                <w:szCs w:val="24"/>
                <w:lang w:eastAsia="en-US"/>
              </w:rPr>
            </w:pPr>
            <w:r w:rsidRPr="00F116C7">
              <w:rPr>
                <w:bCs/>
                <w:color w:val="FF0000"/>
                <w:sz w:val="24"/>
                <w:szCs w:val="24"/>
                <w:lang w:eastAsia="en-US"/>
              </w:rPr>
              <w:t>Partie I : l</w:t>
            </w:r>
            <w:r w:rsidR="004D4EAF">
              <w:rPr>
                <w:bCs/>
                <w:color w:val="FF0000"/>
                <w:sz w:val="24"/>
                <w:szCs w:val="24"/>
                <w:lang w:eastAsia="en-US"/>
              </w:rPr>
              <w:t>’héritage de la Première Guerre mondiale</w:t>
            </w:r>
          </w:p>
          <w:p w14:paraId="3C3B2912" w14:textId="77777777" w:rsidR="00491700" w:rsidRPr="00F116C7" w:rsidRDefault="00491700" w:rsidP="00F116C7">
            <w:pPr>
              <w:pStyle w:val="Paragraphedeliste"/>
              <w:numPr>
                <w:ilvl w:val="0"/>
                <w:numId w:val="2"/>
              </w:numPr>
              <w:rPr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bCs/>
                <w:color w:val="FF0000"/>
                <w:sz w:val="24"/>
                <w:szCs w:val="24"/>
                <w:lang w:eastAsia="en-US"/>
              </w:rPr>
              <w:t xml:space="preserve">Partie II : </w:t>
            </w:r>
            <w:r w:rsidR="004D4EAF">
              <w:rPr>
                <w:bCs/>
                <w:color w:val="FF0000"/>
                <w:sz w:val="24"/>
                <w:szCs w:val="24"/>
                <w:lang w:eastAsia="en-US"/>
              </w:rPr>
              <w:t>en 1939, les effets de la crise de 1929 sont visibles</w:t>
            </w:r>
          </w:p>
        </w:tc>
      </w:tr>
      <w:tr w:rsidR="001E6293" w14:paraId="0E6F0E54" w14:textId="77777777" w:rsidTr="001B2CC1">
        <w:trPr>
          <w:gridBefore w:val="1"/>
          <w:gridAfter w:val="1"/>
          <w:wBefore w:w="10" w:type="dxa"/>
          <w:wAfter w:w="665" w:type="dxa"/>
          <w:trHeight w:val="282"/>
        </w:trPr>
        <w:tc>
          <w:tcPr>
            <w:tcW w:w="179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4F388848" w14:textId="77777777" w:rsidR="001E6293" w:rsidRPr="00070586" w:rsidRDefault="001E6293" w:rsidP="001E6293">
            <w:pPr>
              <w:tabs>
                <w:tab w:val="center" w:pos="623"/>
              </w:tabs>
              <w:rPr>
                <w:b/>
                <w:color w:val="0070C0"/>
                <w:sz w:val="24"/>
                <w:szCs w:val="24"/>
                <w:u w:val="single"/>
                <w:lang w:eastAsia="en-US"/>
              </w:rPr>
            </w:pPr>
            <w:r w:rsidRPr="00070586">
              <w:rPr>
                <w:b/>
                <w:sz w:val="16"/>
                <w:szCs w:val="16"/>
                <w:highlight w:val="green"/>
                <w:lang w:eastAsia="en-US"/>
              </w:rPr>
              <w:tab/>
            </w:r>
            <w:r w:rsidR="00070586" w:rsidRPr="00070586">
              <w:rPr>
                <w:b/>
                <w:color w:val="0070C0"/>
                <w:sz w:val="24"/>
                <w:szCs w:val="24"/>
                <w:highlight w:val="green"/>
                <w:u w:val="single"/>
                <w:lang w:eastAsia="en-US"/>
              </w:rPr>
              <w:t>REPERES</w:t>
            </w:r>
          </w:p>
          <w:p w14:paraId="46D10A32" w14:textId="1D03B3BC" w:rsidR="00070586" w:rsidRPr="00070586" w:rsidRDefault="00070586" w:rsidP="001E6293">
            <w:pPr>
              <w:tabs>
                <w:tab w:val="center" w:pos="623"/>
              </w:tabs>
              <w:rPr>
                <w:b/>
                <w:color w:val="0070C0"/>
                <w:sz w:val="24"/>
                <w:szCs w:val="24"/>
                <w:lang w:eastAsia="en-US"/>
              </w:rPr>
            </w:pPr>
            <w:r>
              <w:rPr>
                <w:b/>
                <w:color w:val="0070C0"/>
                <w:sz w:val="24"/>
                <w:szCs w:val="24"/>
                <w:lang w:eastAsia="en-US"/>
              </w:rPr>
              <w:t>Voir fiche d’évaluation</w:t>
            </w:r>
            <w:r w:rsidR="003815FA">
              <w:rPr>
                <w:b/>
                <w:color w:val="0070C0"/>
                <w:sz w:val="24"/>
                <w:szCs w:val="24"/>
                <w:lang w:eastAsia="en-US"/>
              </w:rPr>
              <w:t xml:space="preserve"> n°2</w:t>
            </w:r>
          </w:p>
        </w:tc>
        <w:tc>
          <w:tcPr>
            <w:tcW w:w="742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5C810A69" w14:textId="77777777" w:rsidR="001E6293" w:rsidRDefault="00070586" w:rsidP="00070586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Seront demandés plusieurs types de repères :</w:t>
            </w:r>
          </w:p>
          <w:p w14:paraId="5D794DB6" w14:textId="77777777" w:rsidR="00070586" w:rsidRDefault="00070586" w:rsidP="00070586">
            <w:pPr>
              <w:rPr>
                <w:sz w:val="24"/>
                <w:szCs w:val="24"/>
                <w:lang w:eastAsia="en-US"/>
              </w:rPr>
            </w:pPr>
            <w:r w:rsidRPr="00070586">
              <w:rPr>
                <w:b/>
                <w:color w:val="0070C0"/>
                <w:sz w:val="24"/>
                <w:szCs w:val="24"/>
                <w:highlight w:val="green"/>
                <w:lang w:eastAsia="en-US"/>
              </w:rPr>
              <w:t>1</w:t>
            </w:r>
            <w:r w:rsidRPr="00070586">
              <w:rPr>
                <w:b/>
                <w:color w:val="0070C0"/>
                <w:sz w:val="24"/>
                <w:szCs w:val="24"/>
                <w:lang w:eastAsia="en-US"/>
              </w:rPr>
              <w:t xml:space="preserve"> géographiques</w:t>
            </w:r>
            <w:r w:rsidR="004929C5">
              <w:rPr>
                <w:sz w:val="24"/>
                <w:szCs w:val="24"/>
                <w:lang w:eastAsia="en-US"/>
              </w:rPr>
              <w:t xml:space="preserve"> (localiser un pays fondateur de la SDN, un non fondateur, carte page 78</w:t>
            </w:r>
            <w:r>
              <w:rPr>
                <w:sz w:val="24"/>
                <w:szCs w:val="24"/>
                <w:lang w:eastAsia="en-US"/>
              </w:rPr>
              <w:t>)</w:t>
            </w:r>
          </w:p>
          <w:p w14:paraId="11A72AB8" w14:textId="77777777" w:rsidR="00070586" w:rsidRPr="00DD7087" w:rsidRDefault="00070586" w:rsidP="00070586">
            <w:pPr>
              <w:rPr>
                <w:sz w:val="22"/>
                <w:szCs w:val="22"/>
                <w:lang w:eastAsia="en-US"/>
              </w:rPr>
            </w:pPr>
            <w:r w:rsidRPr="00070586">
              <w:rPr>
                <w:b/>
                <w:color w:val="0070C0"/>
                <w:sz w:val="24"/>
                <w:szCs w:val="24"/>
                <w:highlight w:val="green"/>
                <w:lang w:eastAsia="en-US"/>
              </w:rPr>
              <w:t>2</w:t>
            </w:r>
            <w:r w:rsidRPr="00070586">
              <w:rPr>
                <w:b/>
                <w:color w:val="0070C0"/>
                <w:sz w:val="24"/>
                <w:szCs w:val="24"/>
                <w:lang w:eastAsia="en-US"/>
              </w:rPr>
              <w:t xml:space="preserve"> chronologiques</w:t>
            </w:r>
            <w:r w:rsidR="00DD7087">
              <w:rPr>
                <w:sz w:val="24"/>
                <w:szCs w:val="24"/>
                <w:lang w:eastAsia="en-US"/>
              </w:rPr>
              <w:t xml:space="preserve"> </w:t>
            </w:r>
            <w:r w:rsidR="00DD7087" w:rsidRPr="00DD7087">
              <w:rPr>
                <w:sz w:val="22"/>
                <w:szCs w:val="22"/>
                <w:lang w:eastAsia="en-US"/>
              </w:rPr>
              <w:t>(</w:t>
            </w:r>
            <w:proofErr w:type="spellStart"/>
            <w:r w:rsidR="00DD7087" w:rsidRPr="00DD7087">
              <w:rPr>
                <w:sz w:val="22"/>
                <w:szCs w:val="22"/>
                <w:lang w:eastAsia="en-US"/>
              </w:rPr>
              <w:t>utilisa</w:t>
            </w:r>
            <w:r w:rsidR="00DD7087">
              <w:rPr>
                <w:sz w:val="22"/>
                <w:szCs w:val="22"/>
                <w:lang w:eastAsia="en-US"/>
              </w:rPr>
              <w:t>t</w:t>
            </w:r>
            <w:proofErr w:type="spellEnd"/>
            <w:r w:rsidR="00DD7087">
              <w:rPr>
                <w:sz w:val="22"/>
                <w:szCs w:val="22"/>
                <w:lang w:eastAsia="en-US"/>
              </w:rPr>
              <w:t>°</w:t>
            </w:r>
            <w:r w:rsidR="00DD7087" w:rsidRPr="00DD7087">
              <w:rPr>
                <w:sz w:val="22"/>
                <w:szCs w:val="22"/>
                <w:lang w:eastAsia="en-US"/>
              </w:rPr>
              <w:t xml:space="preserve"> </w:t>
            </w:r>
            <w:r w:rsidRPr="00DD7087">
              <w:rPr>
                <w:sz w:val="22"/>
                <w:szCs w:val="22"/>
                <w:lang w:eastAsia="en-US"/>
              </w:rPr>
              <w:t>du tableau introductif pour</w:t>
            </w:r>
            <w:r w:rsidRPr="00DD7087">
              <w:rPr>
                <w:b/>
                <w:color w:val="0070C0"/>
                <w:sz w:val="22"/>
                <w:szCs w:val="22"/>
                <w:lang w:eastAsia="en-US"/>
              </w:rPr>
              <w:t xml:space="preserve"> chapitre</w:t>
            </w:r>
            <w:r w:rsidR="004D4EAF">
              <w:rPr>
                <w:b/>
                <w:color w:val="0070C0"/>
                <w:sz w:val="22"/>
                <w:szCs w:val="22"/>
                <w:lang w:eastAsia="en-US"/>
              </w:rPr>
              <w:t xml:space="preserve"> 2 p 6</w:t>
            </w:r>
            <w:r w:rsidR="00DD7087" w:rsidRPr="00DD7087">
              <w:rPr>
                <w:b/>
                <w:color w:val="0070C0"/>
                <w:sz w:val="22"/>
                <w:szCs w:val="22"/>
                <w:lang w:eastAsia="en-US"/>
              </w:rPr>
              <w:t>9</w:t>
            </w:r>
            <w:r w:rsidRPr="00DD7087">
              <w:rPr>
                <w:b/>
                <w:color w:val="0070C0"/>
                <w:sz w:val="22"/>
                <w:szCs w:val="22"/>
                <w:lang w:eastAsia="en-US"/>
              </w:rPr>
              <w:t>)</w:t>
            </w:r>
          </w:p>
          <w:p w14:paraId="551E8206" w14:textId="77777777" w:rsidR="00070586" w:rsidRPr="00756ED6" w:rsidRDefault="00070586" w:rsidP="00070586">
            <w:pPr>
              <w:rPr>
                <w:sz w:val="24"/>
                <w:szCs w:val="24"/>
                <w:lang w:eastAsia="en-US"/>
              </w:rPr>
            </w:pPr>
            <w:r w:rsidRPr="00070586">
              <w:rPr>
                <w:b/>
                <w:color w:val="0070C0"/>
                <w:sz w:val="24"/>
                <w:szCs w:val="24"/>
                <w:highlight w:val="green"/>
                <w:lang w:eastAsia="en-US"/>
              </w:rPr>
              <w:t>3</w:t>
            </w:r>
            <w:r w:rsidRPr="00070586">
              <w:rPr>
                <w:b/>
                <w:color w:val="0070C0"/>
                <w:sz w:val="24"/>
                <w:szCs w:val="24"/>
                <w:lang w:eastAsia="en-US"/>
              </w:rPr>
              <w:t xml:space="preserve"> auteurs/concepts</w:t>
            </w:r>
            <w:r>
              <w:rPr>
                <w:sz w:val="24"/>
                <w:szCs w:val="24"/>
                <w:lang w:eastAsia="en-US"/>
              </w:rPr>
              <w:t xml:space="preserve"> (tirés des TR</w:t>
            </w:r>
            <w:r w:rsidR="004D4EAF">
              <w:rPr>
                <w:sz w:val="24"/>
                <w:szCs w:val="24"/>
                <w:lang w:eastAsia="en-US"/>
              </w:rPr>
              <w:t xml:space="preserve"> à réviser</w:t>
            </w:r>
            <w:r>
              <w:rPr>
                <w:sz w:val="24"/>
                <w:szCs w:val="24"/>
                <w:lang w:eastAsia="en-US"/>
              </w:rPr>
              <w:t>)</w:t>
            </w:r>
          </w:p>
        </w:tc>
      </w:tr>
      <w:tr w:rsidR="00070586" w14:paraId="1D93ECA6" w14:textId="77777777" w:rsidTr="00070586">
        <w:trPr>
          <w:gridBefore w:val="1"/>
          <w:gridAfter w:val="1"/>
          <w:wBefore w:w="10" w:type="dxa"/>
          <w:wAfter w:w="665" w:type="dxa"/>
          <w:trHeight w:val="552"/>
        </w:trPr>
        <w:tc>
          <w:tcPr>
            <w:tcW w:w="179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55856071" w14:textId="77777777" w:rsidR="00070586" w:rsidRPr="00C1504B" w:rsidRDefault="00070586" w:rsidP="001E6293">
            <w:pPr>
              <w:jc w:val="center"/>
              <w:rPr>
                <w:b/>
                <w:sz w:val="24"/>
                <w:szCs w:val="24"/>
                <w:highlight w:val="darkCyan"/>
                <w:lang w:eastAsia="en-US"/>
              </w:rPr>
            </w:pPr>
            <w:r w:rsidRPr="00C1504B">
              <w:rPr>
                <w:b/>
                <w:sz w:val="24"/>
                <w:szCs w:val="24"/>
                <w:highlight w:val="magenta"/>
                <w:lang w:eastAsia="en-US"/>
              </w:rPr>
              <w:t>ECONOMIE</w:t>
            </w:r>
          </w:p>
        </w:tc>
        <w:tc>
          <w:tcPr>
            <w:tcW w:w="742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78D1A42B" w14:textId="77777777" w:rsidR="00070586" w:rsidRPr="00DE7D96" w:rsidRDefault="00070586" w:rsidP="001E6293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Penser à utiliser le vocabulaire vu</w:t>
            </w:r>
          </w:p>
        </w:tc>
      </w:tr>
      <w:tr w:rsidR="001E6293" w14:paraId="59A4567B" w14:textId="77777777" w:rsidTr="001B2CC1">
        <w:trPr>
          <w:gridBefore w:val="1"/>
          <w:gridAfter w:val="1"/>
          <w:wBefore w:w="10" w:type="dxa"/>
          <w:wAfter w:w="665" w:type="dxa"/>
          <w:trHeight w:val="368"/>
        </w:trPr>
        <w:tc>
          <w:tcPr>
            <w:tcW w:w="1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EA6CDA" w14:textId="77777777" w:rsidR="001E6293" w:rsidRDefault="005E3B45" w:rsidP="001E6293">
            <w:pPr>
              <w:jc w:val="center"/>
              <w:rPr>
                <w:b/>
                <w:highlight w:val="lightGray"/>
                <w:lang w:eastAsia="en-US"/>
              </w:rPr>
            </w:pPr>
            <w:r>
              <w:rPr>
                <w:b/>
                <w:highlight w:val="lightGray"/>
                <w:lang w:eastAsia="en-US"/>
              </w:rPr>
              <w:t>MOTS CLES</w:t>
            </w:r>
          </w:p>
        </w:tc>
        <w:tc>
          <w:tcPr>
            <w:tcW w:w="74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ECB27" w14:textId="77777777" w:rsidR="001E6293" w:rsidRDefault="004D4EAF" w:rsidP="001E6293">
            <w:pPr>
              <w:jc w:val="both"/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</w:pPr>
            <w:r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>Guerre totale, droit du vainqueur, 14 pts de Wilson, SDN, accords Sykes-Picot, crise de 1929, dictature/populisme/totalitarisme</w:t>
            </w:r>
          </w:p>
        </w:tc>
      </w:tr>
      <w:tr w:rsidR="001E6293" w14:paraId="518F46B7" w14:textId="77777777" w:rsidTr="001B2CC1">
        <w:trPr>
          <w:gridBefore w:val="1"/>
          <w:gridAfter w:val="1"/>
          <w:wBefore w:w="10" w:type="dxa"/>
          <w:wAfter w:w="665" w:type="dxa"/>
          <w:trHeight w:val="368"/>
        </w:trPr>
        <w:tc>
          <w:tcPr>
            <w:tcW w:w="179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096992F" w14:textId="77777777" w:rsidR="001E6293" w:rsidRDefault="001E6293" w:rsidP="001E6293">
            <w:pPr>
              <w:jc w:val="center"/>
              <w:rPr>
                <w:b/>
                <w:highlight w:val="lightGray"/>
                <w:lang w:eastAsia="en-US"/>
              </w:rPr>
            </w:pPr>
            <w:r w:rsidRPr="00BB594F">
              <w:rPr>
                <w:b/>
                <w:highlight w:val="yellow"/>
                <w:lang w:eastAsia="en-US"/>
              </w:rPr>
              <w:t>MANUEL</w:t>
            </w:r>
            <w:r>
              <w:rPr>
                <w:b/>
                <w:highlight w:val="yellow"/>
                <w:lang w:eastAsia="en-US"/>
              </w:rPr>
              <w:t>S</w:t>
            </w:r>
          </w:p>
        </w:tc>
        <w:tc>
          <w:tcPr>
            <w:tcW w:w="742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7C7F5425" w14:textId="77777777" w:rsidR="001E6293" w:rsidRDefault="001E6293" w:rsidP="001E6293">
            <w:pPr>
              <w:jc w:val="both"/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</w:pPr>
            <w:r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>-</w:t>
            </w:r>
            <w:r w:rsidRPr="00BB594F">
              <w:rPr>
                <w:b/>
                <w:color w:val="984806" w:themeColor="accent6" w:themeShade="80"/>
                <w:sz w:val="24"/>
                <w:szCs w:val="24"/>
                <w:highlight w:val="yellow"/>
                <w:lang w:eastAsia="en-US"/>
              </w:rPr>
              <w:t xml:space="preserve">manuel Studyrama : </w:t>
            </w:r>
            <w:r w:rsidR="004D4EAF"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>pages 69 à 93</w:t>
            </w:r>
          </w:p>
          <w:p w14:paraId="3BCC18DC" w14:textId="52464B85" w:rsidR="004D4EAF" w:rsidRDefault="001E6293" w:rsidP="004D4EAF">
            <w:pPr>
              <w:jc w:val="both"/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</w:pPr>
            <w:r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>-</w:t>
            </w:r>
            <w:r w:rsidRPr="00BB594F">
              <w:rPr>
                <w:b/>
                <w:color w:val="984806" w:themeColor="accent6" w:themeShade="80"/>
                <w:sz w:val="24"/>
                <w:szCs w:val="24"/>
                <w:highlight w:val="green"/>
                <w:lang w:eastAsia="en-US"/>
              </w:rPr>
              <w:t xml:space="preserve">mon atlas de prépa : </w:t>
            </w:r>
            <w:r w:rsidR="004D4EAF"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>pages 1</w:t>
            </w:r>
            <w:r w:rsidR="003815FA"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>8</w:t>
            </w:r>
            <w:r w:rsidR="004D4EAF"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 xml:space="preserve"> à</w:t>
            </w:r>
            <w:r w:rsidR="003815FA"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 xml:space="preserve"> </w:t>
            </w:r>
            <w:r w:rsidR="004D4EAF"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>2</w:t>
            </w:r>
            <w:r w:rsidR="003815FA"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>0</w:t>
            </w:r>
            <w:r w:rsidR="004D4EAF"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 xml:space="preserve"> </w:t>
            </w:r>
          </w:p>
          <w:p w14:paraId="1FE28EDC" w14:textId="77777777" w:rsidR="001E6293" w:rsidRDefault="001E6293" w:rsidP="004D4EAF">
            <w:pPr>
              <w:jc w:val="both"/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</w:pPr>
            <w:r w:rsidRPr="00BB594F">
              <w:rPr>
                <w:b/>
                <w:color w:val="984806" w:themeColor="accent6" w:themeShade="80"/>
                <w:sz w:val="24"/>
                <w:szCs w:val="24"/>
                <w:highlight w:val="yellow"/>
                <w:lang w:eastAsia="en-US"/>
              </w:rPr>
              <w:lastRenderedPageBreak/>
              <w:t>-</w:t>
            </w:r>
            <w:r w:rsidRPr="00BB594F">
              <w:rPr>
                <w:b/>
                <w:color w:val="984806" w:themeColor="accent6" w:themeShade="80"/>
                <w:sz w:val="24"/>
                <w:szCs w:val="24"/>
                <w:highlight w:val="cyan"/>
                <w:lang w:eastAsia="en-US"/>
              </w:rPr>
              <w:t xml:space="preserve">dictionnaire </w:t>
            </w:r>
            <w:proofErr w:type="spellStart"/>
            <w:proofErr w:type="gramStart"/>
            <w:r w:rsidRPr="00BB594F">
              <w:rPr>
                <w:b/>
                <w:color w:val="984806" w:themeColor="accent6" w:themeShade="80"/>
                <w:sz w:val="24"/>
                <w:szCs w:val="24"/>
                <w:highlight w:val="cyan"/>
                <w:lang w:eastAsia="en-US"/>
              </w:rPr>
              <w:t>S.Boyer</w:t>
            </w:r>
            <w:proofErr w:type="spellEnd"/>
            <w:proofErr w:type="gramEnd"/>
            <w:r w:rsidRPr="00BB594F">
              <w:rPr>
                <w:b/>
                <w:color w:val="984806" w:themeColor="accent6" w:themeShade="80"/>
                <w:sz w:val="24"/>
                <w:szCs w:val="24"/>
                <w:highlight w:val="cyan"/>
                <w:lang w:eastAsia="en-US"/>
              </w:rPr>
              <w:t> :</w:t>
            </w:r>
            <w:r w:rsidR="004D4EAF"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 xml:space="preserve"> totalitarisme page 332</w:t>
            </w:r>
            <w:r w:rsidRPr="00BB594F"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 xml:space="preserve">, </w:t>
            </w:r>
            <w:r w:rsidR="004D4EAF"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>populisme page 27</w:t>
            </w:r>
            <w:r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>5</w:t>
            </w:r>
            <w:r w:rsidR="004D4EAF"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>, crise/récession page 114 etc…</w:t>
            </w:r>
          </w:p>
        </w:tc>
      </w:tr>
    </w:tbl>
    <w:p w14:paraId="0098CE8C" w14:textId="77777777" w:rsidR="00887FDE" w:rsidRDefault="00887FDE" w:rsidP="00030601">
      <w:pPr>
        <w:pStyle w:val="Sansinterligne"/>
        <w:rPr>
          <w:rFonts w:eastAsia="Arial Narrow"/>
          <w:shd w:val="clear" w:color="auto" w:fill="00FFFF"/>
        </w:rPr>
      </w:pPr>
    </w:p>
    <w:p w14:paraId="01389233" w14:textId="77777777" w:rsidR="00EC7AD3" w:rsidRPr="00EC7AD3" w:rsidRDefault="00EC7AD3" w:rsidP="00EC7AD3">
      <w:pPr>
        <w:pStyle w:val="Sansinterligne"/>
        <w:rPr>
          <w:rFonts w:eastAsia="Arial Narrow"/>
          <w:shd w:val="clear" w:color="auto" w:fill="00FFFF"/>
        </w:rPr>
      </w:pPr>
      <w:r w:rsidRPr="00EC7AD3">
        <w:rPr>
          <w:rFonts w:eastAsia="Arial Narrow"/>
          <w:shd w:val="clear" w:color="auto" w:fill="00FFFF"/>
        </w:rPr>
        <w:t>MODULE I : LES GRANDES MUTATIONS DU MONDE AU XXème SIECLE</w:t>
      </w:r>
    </w:p>
    <w:p w14:paraId="724D70FD" w14:textId="77777777" w:rsidR="004D4EAF" w:rsidRPr="004D4EAF" w:rsidRDefault="00EC7AD3" w:rsidP="004D4EAF">
      <w:pPr>
        <w:rPr>
          <w:rFonts w:eastAsia="Arial Narrow"/>
          <w:shd w:val="clear" w:color="auto" w:fill="00FFFF"/>
        </w:rPr>
      </w:pPr>
      <w:r w:rsidRPr="00EC7AD3">
        <w:rPr>
          <w:rFonts w:eastAsia="Arial Narrow"/>
          <w:shd w:val="clear" w:color="auto" w:fill="00FFFF"/>
        </w:rPr>
        <w:t>PARTIE 1 : PANORAMA GEOPOLITIQUE DU MONDE DE 1913 A LA FIN DE LA GUERRE FROIDE</w:t>
      </w:r>
    </w:p>
    <w:tbl>
      <w:tblPr>
        <w:tblStyle w:val="Grilledutableau"/>
        <w:tblW w:w="10031" w:type="dxa"/>
        <w:tblLook w:val="04A0" w:firstRow="1" w:lastRow="0" w:firstColumn="1" w:lastColumn="0" w:noHBand="0" w:noVBand="1"/>
      </w:tblPr>
      <w:tblGrid>
        <w:gridCol w:w="669"/>
        <w:gridCol w:w="581"/>
        <w:gridCol w:w="1573"/>
        <w:gridCol w:w="1623"/>
        <w:gridCol w:w="1928"/>
        <w:gridCol w:w="3657"/>
      </w:tblGrid>
      <w:tr w:rsidR="004D4EAF" w14:paraId="026C1C0E" w14:textId="77777777" w:rsidTr="00295254">
        <w:tc>
          <w:tcPr>
            <w:tcW w:w="10031" w:type="dxa"/>
            <w:gridSpan w:val="6"/>
          </w:tcPr>
          <w:p w14:paraId="1FF483AC" w14:textId="77777777" w:rsidR="004D4EAF" w:rsidRDefault="004D4EAF" w:rsidP="00295254">
            <w:pPr>
              <w:pStyle w:val="Sansinterligne"/>
              <w:rPr>
                <w:rFonts w:eastAsia="Arial Narrow"/>
              </w:rPr>
            </w:pPr>
            <w:r w:rsidRPr="00F86994">
              <w:rPr>
                <w:rFonts w:ascii="Arial Narrow" w:eastAsia="Arial Narrow" w:hAnsi="Arial Narrow" w:cs="Arial Narrow"/>
                <w:b/>
                <w:color w:val="FF0000"/>
                <w:sz w:val="24"/>
                <w:szCs w:val="24"/>
                <w:highlight w:val="yellow"/>
              </w:rPr>
              <w:t>Chapitre</w:t>
            </w:r>
            <w:r>
              <w:rPr>
                <w:rFonts w:ascii="Arial Narrow" w:eastAsia="Arial Narrow" w:hAnsi="Arial Narrow" w:cs="Arial Narrow"/>
                <w:b/>
                <w:color w:val="FF0000"/>
                <w:sz w:val="24"/>
                <w:szCs w:val="24"/>
                <w:highlight w:val="yellow"/>
              </w:rPr>
              <w:t xml:space="preserve">s </w:t>
            </w:r>
            <w:r w:rsidRPr="00F86994">
              <w:rPr>
                <w:rFonts w:ascii="Arial Narrow" w:eastAsia="Arial Narrow" w:hAnsi="Arial Narrow" w:cs="Arial Narrow"/>
                <w:b/>
                <w:color w:val="FF0000"/>
                <w:sz w:val="24"/>
                <w:szCs w:val="24"/>
                <w:highlight w:val="yellow"/>
              </w:rPr>
              <w:t>2-3</w:t>
            </w:r>
            <w:r w:rsidRPr="00A765BB">
              <w:rPr>
                <w:rFonts w:ascii="Arial Narrow" w:eastAsia="Arial Narrow" w:hAnsi="Arial Narrow" w:cs="Arial Narrow"/>
                <w:b/>
                <w:color w:val="FF0000"/>
                <w:sz w:val="24"/>
                <w:szCs w:val="24"/>
              </w:rPr>
              <w:t> : TABL</w:t>
            </w:r>
            <w:r>
              <w:rPr>
                <w:rFonts w:ascii="Arial Narrow" w:eastAsia="Arial Narrow" w:hAnsi="Arial Narrow" w:cs="Arial Narrow"/>
                <w:b/>
                <w:color w:val="FF0000"/>
                <w:sz w:val="24"/>
                <w:szCs w:val="24"/>
              </w:rPr>
              <w:t>EAUX GEOPOLITIQUES DU MONDE EN 19</w:t>
            </w:r>
            <w:r w:rsidRPr="00A765BB">
              <w:rPr>
                <w:rFonts w:ascii="Arial Narrow" w:eastAsia="Arial Narrow" w:hAnsi="Arial Narrow" w:cs="Arial Narrow"/>
                <w:b/>
                <w:color w:val="FF0000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b/>
                <w:color w:val="FF0000"/>
                <w:sz w:val="24"/>
                <w:szCs w:val="24"/>
              </w:rPr>
              <w:t>9 ET EN 1945</w:t>
            </w:r>
          </w:p>
        </w:tc>
      </w:tr>
      <w:tr w:rsidR="004D4EAF" w14:paraId="4C2B9D93" w14:textId="77777777" w:rsidTr="00295254">
        <w:trPr>
          <w:trHeight w:val="204"/>
        </w:trPr>
        <w:tc>
          <w:tcPr>
            <w:tcW w:w="669" w:type="dxa"/>
          </w:tcPr>
          <w:p w14:paraId="087CEBE7" w14:textId="77777777" w:rsidR="004D4EAF" w:rsidRPr="00775E0A" w:rsidRDefault="004D4EAF" w:rsidP="00295254">
            <w:pPr>
              <w:pStyle w:val="Sansinterligne"/>
              <w:rPr>
                <w:rFonts w:ascii="Arial Narrow" w:eastAsia="Arial Narrow" w:hAnsi="Arial Narrow"/>
                <w:b/>
                <w:sz w:val="16"/>
                <w:szCs w:val="16"/>
                <w:highlight w:val="yellow"/>
              </w:rPr>
            </w:pPr>
            <w:r>
              <w:rPr>
                <w:rFonts w:ascii="Arial Narrow" w:eastAsia="Arial Narrow" w:hAnsi="Arial Narrow"/>
                <w:b/>
                <w:sz w:val="16"/>
                <w:szCs w:val="16"/>
                <w:highlight w:val="yellow"/>
              </w:rPr>
              <w:t>28/09</w:t>
            </w:r>
          </w:p>
        </w:tc>
        <w:tc>
          <w:tcPr>
            <w:tcW w:w="581" w:type="dxa"/>
          </w:tcPr>
          <w:p w14:paraId="3B72B3D8" w14:textId="77777777" w:rsidR="004D4EAF" w:rsidRPr="009B6498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/>
                <w:b/>
                <w:sz w:val="16"/>
                <w:szCs w:val="16"/>
              </w:rPr>
              <w:t>1h30</w:t>
            </w:r>
          </w:p>
        </w:tc>
        <w:tc>
          <w:tcPr>
            <w:tcW w:w="8781" w:type="dxa"/>
            <w:gridSpan w:val="4"/>
            <w:vMerge w:val="restart"/>
          </w:tcPr>
          <w:p w14:paraId="3A6A3569" w14:textId="77777777" w:rsidR="004D4EAF" w:rsidRPr="005F4CBB" w:rsidRDefault="004D4EAF" w:rsidP="00295254">
            <w:pPr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</w:pPr>
            <w:r w:rsidRPr="00A765BB"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  <w:t>INTRODUCTION</w:t>
            </w:r>
            <w:r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  <w:t> : histoire et mots des conflits</w:t>
            </w:r>
          </w:p>
          <w:p w14:paraId="178FC06F" w14:textId="77777777" w:rsidR="004D4EAF" w:rsidRPr="00F96EEA" w:rsidRDefault="004D4EAF" w:rsidP="00295254">
            <w:pPr>
              <w:rPr>
                <w:rFonts w:ascii="Arial Narrow" w:eastAsia="Arial Narrow" w:hAnsi="Arial Narrow" w:cs="Arial Narrow"/>
                <w:b/>
                <w:color w:val="EE0000"/>
                <w:sz w:val="16"/>
                <w:szCs w:val="16"/>
              </w:rPr>
            </w:pPr>
            <w:r w:rsidRPr="00F96EEA">
              <w:rPr>
                <w:rFonts w:ascii="Arial Narrow" w:eastAsia="Arial Narrow" w:hAnsi="Arial Narrow" w:cs="Arial Narrow"/>
                <w:b/>
                <w:color w:val="EE0000"/>
                <w:sz w:val="16"/>
                <w:szCs w:val="16"/>
              </w:rPr>
              <w:t>-guerre et conflit, 2 termes différents ?</w:t>
            </w:r>
          </w:p>
          <w:p w14:paraId="00D61A26" w14:textId="77777777" w:rsidR="004D4EAF" w:rsidRPr="00F96EEA" w:rsidRDefault="004D4EAF" w:rsidP="00295254">
            <w:pPr>
              <w:rPr>
                <w:rFonts w:ascii="Arial Narrow" w:eastAsia="Arial Narrow" w:hAnsi="Arial Narrow" w:cs="Arial Narrow"/>
                <w:b/>
                <w:color w:val="EE0000"/>
                <w:sz w:val="16"/>
                <w:szCs w:val="16"/>
              </w:rPr>
            </w:pPr>
            <w:r w:rsidRPr="00F96EEA">
              <w:rPr>
                <w:rFonts w:ascii="Arial Narrow" w:eastAsia="Arial Narrow" w:hAnsi="Arial Narrow" w:cs="Arial Narrow"/>
                <w:b/>
                <w:color w:val="EE0000"/>
                <w:sz w:val="16"/>
                <w:szCs w:val="16"/>
              </w:rPr>
              <w:t>-vision historique de la guerre</w:t>
            </w:r>
          </w:p>
          <w:p w14:paraId="30B5E3A5" w14:textId="77777777" w:rsidR="004D4EAF" w:rsidRPr="00F96EEA" w:rsidRDefault="004D4EAF" w:rsidP="00295254">
            <w:pPr>
              <w:rPr>
                <w:rFonts w:ascii="Arial Narrow" w:eastAsia="Arial Narrow" w:hAnsi="Arial Narrow" w:cs="Arial Narrow"/>
                <w:b/>
                <w:color w:val="EE0000"/>
                <w:sz w:val="16"/>
                <w:szCs w:val="16"/>
              </w:rPr>
            </w:pPr>
            <w:r w:rsidRPr="00F96EEA">
              <w:rPr>
                <w:rFonts w:ascii="Arial Narrow" w:eastAsia="Arial Narrow" w:hAnsi="Arial Narrow" w:cs="Arial Narrow"/>
                <w:b/>
                <w:color w:val="EE0000"/>
                <w:sz w:val="16"/>
                <w:szCs w:val="16"/>
              </w:rPr>
              <w:t xml:space="preserve">-typologie des conflits </w:t>
            </w:r>
          </w:p>
          <w:p w14:paraId="4CEB017D" w14:textId="77777777" w:rsidR="004D4EAF" w:rsidRPr="00F96EEA" w:rsidRDefault="004D4EAF" w:rsidP="00295254">
            <w:pPr>
              <w:rPr>
                <w:rFonts w:ascii="Arial Narrow" w:eastAsia="Arial Narrow" w:hAnsi="Arial Narrow" w:cs="Arial Narrow"/>
                <w:b/>
                <w:color w:val="EE0000"/>
                <w:sz w:val="16"/>
                <w:szCs w:val="16"/>
              </w:rPr>
            </w:pPr>
            <w:r w:rsidRPr="00F96EEA">
              <w:rPr>
                <w:rFonts w:ascii="Arial Narrow" w:eastAsia="Arial Narrow" w:hAnsi="Arial Narrow" w:cs="Arial Narrow"/>
                <w:b/>
                <w:color w:val="EE0000"/>
                <w:sz w:val="16"/>
                <w:szCs w:val="16"/>
              </w:rPr>
              <w:t>-guerre juste, guerre asymétrique…</w:t>
            </w:r>
          </w:p>
          <w:p w14:paraId="6EA507DD" w14:textId="77777777" w:rsidR="004D4EAF" w:rsidRPr="003D5B6C" w:rsidRDefault="004D4EAF" w:rsidP="00295254">
            <w:pPr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  <w:r w:rsidRPr="003D5B6C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highlight w:val="green"/>
              </w:rPr>
              <w:t>TR 12 :</w:t>
            </w:r>
            <w:r w:rsidRPr="003D5B6C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 xml:space="preserve"> Pascal GAUCHON : la guerre dans tous ses états</w:t>
            </w:r>
          </w:p>
        </w:tc>
      </w:tr>
      <w:tr w:rsidR="004D4EAF" w14:paraId="69653513" w14:textId="77777777" w:rsidTr="00295254">
        <w:trPr>
          <w:trHeight w:val="204"/>
        </w:trPr>
        <w:tc>
          <w:tcPr>
            <w:tcW w:w="669" w:type="dxa"/>
          </w:tcPr>
          <w:p w14:paraId="4048E6A5" w14:textId="77777777" w:rsidR="004D4EAF" w:rsidRPr="00775E0A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581" w:type="dxa"/>
          </w:tcPr>
          <w:p w14:paraId="47C52467" w14:textId="77777777" w:rsidR="004D4EAF" w:rsidRPr="009B6498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8781" w:type="dxa"/>
            <w:gridSpan w:val="4"/>
            <w:vMerge/>
          </w:tcPr>
          <w:p w14:paraId="711262CD" w14:textId="77777777" w:rsidR="004D4EAF" w:rsidRPr="00A765BB" w:rsidRDefault="004D4EAF" w:rsidP="00295254">
            <w:pPr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</w:pPr>
          </w:p>
        </w:tc>
      </w:tr>
      <w:tr w:rsidR="004D4EAF" w14:paraId="06A66B29" w14:textId="77777777" w:rsidTr="00295254">
        <w:tc>
          <w:tcPr>
            <w:tcW w:w="669" w:type="dxa"/>
            <w:vMerge w:val="restart"/>
          </w:tcPr>
          <w:p w14:paraId="6AB21B9A" w14:textId="77777777" w:rsidR="004D4EAF" w:rsidRDefault="004D4EAF" w:rsidP="00295254">
            <w:pPr>
              <w:pStyle w:val="Sansinterligne"/>
              <w:rPr>
                <w:rFonts w:ascii="Arial Narrow" w:eastAsia="Arial Narrow" w:hAnsi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/>
                <w:b/>
                <w:sz w:val="16"/>
                <w:szCs w:val="16"/>
                <w:highlight w:val="yellow"/>
              </w:rPr>
              <w:t>28/09</w:t>
            </w:r>
          </w:p>
          <w:p w14:paraId="4DD9CCE5" w14:textId="77777777" w:rsidR="004D4EAF" w:rsidRDefault="004D4EAF" w:rsidP="00295254">
            <w:pPr>
              <w:pStyle w:val="Sansinterligne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  <w:p w14:paraId="379640E3" w14:textId="77777777" w:rsidR="004D4EAF" w:rsidRDefault="004D4EAF" w:rsidP="00295254">
            <w:pPr>
              <w:pStyle w:val="Sansinterligne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  <w:p w14:paraId="1A441A2F" w14:textId="77777777" w:rsidR="004D4EAF" w:rsidRPr="009B6498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/>
                <w:b/>
                <w:sz w:val="16"/>
                <w:szCs w:val="16"/>
                <w:highlight w:val="yellow"/>
              </w:rPr>
              <w:t>29/09</w:t>
            </w:r>
          </w:p>
        </w:tc>
        <w:tc>
          <w:tcPr>
            <w:tcW w:w="581" w:type="dxa"/>
            <w:vMerge w:val="restart"/>
          </w:tcPr>
          <w:p w14:paraId="41AD4F1F" w14:textId="77777777" w:rsidR="004D4EAF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/>
                <w:b/>
                <w:sz w:val="16"/>
                <w:szCs w:val="16"/>
              </w:rPr>
              <w:t>30 mn</w:t>
            </w:r>
          </w:p>
          <w:p w14:paraId="30C12E21" w14:textId="77777777" w:rsidR="004D4EAF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  <w:p w14:paraId="7E1387F8" w14:textId="77777777" w:rsidR="004D4EAF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/>
                <w:b/>
                <w:sz w:val="16"/>
                <w:szCs w:val="16"/>
              </w:rPr>
              <w:t>2h</w:t>
            </w:r>
          </w:p>
        </w:tc>
        <w:tc>
          <w:tcPr>
            <w:tcW w:w="1573" w:type="dxa"/>
            <w:vMerge w:val="restart"/>
          </w:tcPr>
          <w:p w14:paraId="4E542915" w14:textId="77777777" w:rsidR="004D4EAF" w:rsidRPr="00A765BB" w:rsidRDefault="004D4EAF" w:rsidP="00295254">
            <w:pPr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</w:pPr>
            <w:r w:rsidRPr="002C56C1"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  <w:highlight w:val="yellow"/>
              </w:rPr>
              <w:t>PARTIE I</w:t>
            </w:r>
          </w:p>
          <w:p w14:paraId="0DB8EB5D" w14:textId="77777777" w:rsidR="004D4EAF" w:rsidRPr="003D5B6C" w:rsidRDefault="004D4EAF" w:rsidP="00295254">
            <w:pPr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  <w:t>L’héritage lourd de la Première Guerre mondiale</w:t>
            </w:r>
          </w:p>
          <w:p w14:paraId="0A2A155F" w14:textId="77777777" w:rsidR="004D4EAF" w:rsidRPr="00687B2C" w:rsidRDefault="004D4EAF" w:rsidP="00295254">
            <w:pPr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u w:val="single"/>
              </w:rPr>
            </w:pPr>
            <w:r w:rsidRPr="00B7178C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highlight w:val="green"/>
                <w:u w:val="single"/>
              </w:rPr>
              <w:t>TR</w:t>
            </w:r>
            <w:r w:rsidRPr="003D5B6C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highlight w:val="green"/>
                <w:u w:val="single"/>
              </w:rPr>
              <w:t>1</w:t>
            </w:r>
            <w:r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u w:val="single"/>
              </w:rPr>
              <w:t>5</w:t>
            </w:r>
          </w:p>
          <w:p w14:paraId="0B82950A" w14:textId="77777777" w:rsidR="004D4EAF" w:rsidRPr="003D5B6C" w:rsidRDefault="004D4EAF" w:rsidP="00295254">
            <w:pPr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>G. MOSSE : « la brutalisation des sociétés »</w:t>
            </w:r>
          </w:p>
          <w:p w14:paraId="2B9C449A" w14:textId="77777777" w:rsidR="004D4EAF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</w:p>
          <w:p w14:paraId="2500829E" w14:textId="77777777" w:rsidR="004D4EAF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  <w:r w:rsidRPr="00B7178C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highlight w:val="green"/>
              </w:rPr>
              <w:t xml:space="preserve">TR </w:t>
            </w:r>
            <w:r w:rsidRPr="00416845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highlight w:val="green"/>
              </w:rPr>
              <w:t>1</w:t>
            </w:r>
            <w:r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>6</w:t>
            </w:r>
          </w:p>
          <w:p w14:paraId="1F9FA37E" w14:textId="77777777" w:rsidR="004D4EAF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>A.REVERCHON : les guerres mondiales, suicide de l’Occident</w:t>
            </w:r>
          </w:p>
          <w:p w14:paraId="4A4FE62D" w14:textId="77777777" w:rsidR="004D4EAF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</w:p>
          <w:p w14:paraId="763E182C" w14:textId="77777777" w:rsidR="004D4EAF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  <w:r w:rsidRPr="00B7178C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highlight w:val="green"/>
              </w:rPr>
              <w:t>TR</w:t>
            </w:r>
            <w:r w:rsidRPr="00416845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highlight w:val="green"/>
              </w:rPr>
              <w:t>1</w:t>
            </w:r>
            <w:r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>7 : la SDN entre espoir et échecs</w:t>
            </w:r>
          </w:p>
          <w:p w14:paraId="4732494B" w14:textId="77777777" w:rsidR="004D4EAF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</w:p>
          <w:p w14:paraId="6F329F14" w14:textId="77777777" w:rsidR="004D4EAF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  <w:r w:rsidRPr="00416845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highlight w:val="green"/>
              </w:rPr>
              <w:t>TR 1</w:t>
            </w:r>
            <w:r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>8</w:t>
            </w:r>
          </w:p>
          <w:p w14:paraId="040DC47F" w14:textId="77777777" w:rsidR="004D4EAF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>Révoltes prémonitoires dans les colonies</w:t>
            </w:r>
          </w:p>
          <w:p w14:paraId="1F37E3ED" w14:textId="77777777" w:rsidR="004D4EAF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</w:p>
          <w:p w14:paraId="3E2FBFE2" w14:textId="77777777" w:rsidR="004D4EAF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</w:p>
          <w:p w14:paraId="48E11133" w14:textId="77777777" w:rsidR="004D4EAF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</w:p>
          <w:p w14:paraId="7D5DB208" w14:textId="77777777" w:rsidR="004D4EAF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</w:p>
          <w:p w14:paraId="0E83DB50" w14:textId="77777777" w:rsidR="004D4EAF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</w:p>
          <w:p w14:paraId="73815005" w14:textId="77777777" w:rsidR="004D4EAF" w:rsidRPr="002C56C1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  <w:highlight w:val="yellow"/>
              </w:rPr>
            </w:pPr>
          </w:p>
        </w:tc>
        <w:tc>
          <w:tcPr>
            <w:tcW w:w="1623" w:type="dxa"/>
            <w:vMerge w:val="restart"/>
          </w:tcPr>
          <w:p w14:paraId="42E7C65A" w14:textId="77777777" w:rsidR="004D4EAF" w:rsidRDefault="004D4EAF" w:rsidP="00295254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 w:rsidRPr="00A765BB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A –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La PGM, rupture géoéconomique et géopolitique</w:t>
            </w:r>
          </w:p>
          <w:p w14:paraId="50B15252" w14:textId="77777777" w:rsidR="004D4EAF" w:rsidRDefault="004D4EAF" w:rsidP="00295254">
            <w:pPr>
              <w:rPr>
                <w:rFonts w:ascii="Arial Narrow" w:eastAsia="Arial Narrow" w:hAnsi="Arial Narrow" w:cs="Arial Narrow"/>
                <w:b/>
                <w:sz w:val="16"/>
                <w:szCs w:val="16"/>
                <w:highlight w:val="lightGray"/>
              </w:rPr>
            </w:pPr>
          </w:p>
          <w:p w14:paraId="3DAFF5A5" w14:textId="77777777" w:rsidR="004D4EAF" w:rsidRPr="00C67716" w:rsidRDefault="004D4EAF" w:rsidP="00295254">
            <w:pPr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</w:rPr>
            </w:pPr>
            <w:r w:rsidRPr="003D5B6C"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  <w:highlight w:val="lightGray"/>
              </w:rPr>
              <w:t>DD 2.3</w:t>
            </w:r>
          </w:p>
          <w:p w14:paraId="226F9D53" w14:textId="77777777" w:rsidR="004D4EAF" w:rsidRPr="00C67716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</w:rPr>
            </w:pPr>
            <w:r w:rsidRPr="00C67716"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</w:rPr>
              <w:t>Forces en présence et mobilisation mondiale</w:t>
            </w:r>
          </w:p>
          <w:p w14:paraId="2EF33F96" w14:textId="77777777" w:rsidR="004D4EAF" w:rsidRPr="00A765BB" w:rsidRDefault="004D4EAF" w:rsidP="00295254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1928" w:type="dxa"/>
          </w:tcPr>
          <w:p w14:paraId="44DB2D71" w14:textId="77777777" w:rsidR="004D4EAF" w:rsidRPr="00AA420E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1°. Les paradoxes d’un conflit inter-civilisationnel</w:t>
            </w:r>
          </w:p>
        </w:tc>
        <w:tc>
          <w:tcPr>
            <w:tcW w:w="3657" w:type="dxa"/>
          </w:tcPr>
          <w:p w14:paraId="276B1AA0" w14:textId="77777777" w:rsidR="004D4EAF" w:rsidRDefault="004D4EAF" w:rsidP="00295254">
            <w:pPr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proofErr w:type="spellStart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a-une</w:t>
            </w:r>
            <w:proofErr w:type="spellEnd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 civilisation européenne plurielle</w:t>
            </w:r>
          </w:p>
          <w:p w14:paraId="52E9260B" w14:textId="77777777" w:rsidR="004D4EAF" w:rsidRDefault="004D4EAF" w:rsidP="00295254">
            <w:pPr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proofErr w:type="spellStart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b-un</w:t>
            </w:r>
            <w:proofErr w:type="spellEnd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 certain leadership </w:t>
            </w:r>
            <w:proofErr w:type="spellStart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brit</w:t>
            </w:r>
            <w:proofErr w:type="spellEnd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. et français</w:t>
            </w:r>
          </w:p>
          <w:p w14:paraId="55655D7F" w14:textId="77777777" w:rsidR="004D4EAF" w:rsidRDefault="004D4EAF" w:rsidP="00295254">
            <w:pPr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c-d’autres freins au conflit.</w:t>
            </w:r>
          </w:p>
          <w:p w14:paraId="2CC0A163" w14:textId="77777777" w:rsidR="004D4EAF" w:rsidRDefault="004D4EAF" w:rsidP="00295254">
            <w:pPr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d-mais les rivalités vont l’emporter</w:t>
            </w:r>
          </w:p>
          <w:p w14:paraId="74FC1B0B" w14:textId="77777777" w:rsidR="004D4EAF" w:rsidRPr="006D0E57" w:rsidRDefault="004D4EAF" w:rsidP="00295254">
            <w:pPr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e-bcp d’Etats neutres en 1914</w:t>
            </w:r>
          </w:p>
        </w:tc>
      </w:tr>
      <w:tr w:rsidR="004D4EAF" w14:paraId="51495E45" w14:textId="77777777" w:rsidTr="00295254">
        <w:tc>
          <w:tcPr>
            <w:tcW w:w="669" w:type="dxa"/>
            <w:vMerge/>
          </w:tcPr>
          <w:p w14:paraId="3969C89B" w14:textId="77777777" w:rsidR="004D4EAF" w:rsidRPr="009B6498" w:rsidRDefault="004D4EAF" w:rsidP="00295254">
            <w:pPr>
              <w:pStyle w:val="Sansinterligne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581" w:type="dxa"/>
            <w:vMerge/>
          </w:tcPr>
          <w:p w14:paraId="2A41AB71" w14:textId="77777777" w:rsidR="004D4EAF" w:rsidRPr="009B6498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14:paraId="345ACC51" w14:textId="77777777" w:rsidR="004D4EAF" w:rsidRPr="002A28E3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color w:val="00B0F0"/>
              </w:rPr>
            </w:pPr>
          </w:p>
        </w:tc>
        <w:tc>
          <w:tcPr>
            <w:tcW w:w="1623" w:type="dxa"/>
            <w:vMerge/>
          </w:tcPr>
          <w:p w14:paraId="1A5D1718" w14:textId="77777777" w:rsidR="004D4EAF" w:rsidRPr="005E47C5" w:rsidRDefault="004D4EAF" w:rsidP="00295254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1928" w:type="dxa"/>
          </w:tcPr>
          <w:p w14:paraId="004BBB21" w14:textId="77777777" w:rsidR="004D4EAF" w:rsidRDefault="004D4EAF" w:rsidP="00295254">
            <w:pPr>
              <w:pStyle w:val="Sansinterligne"/>
              <w:rPr>
                <w:rFonts w:eastAsia="Arial Narrow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2</w:t>
            </w:r>
            <w:r w:rsidRPr="00AA420E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°. 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Un désastre durable pour l’Europe</w:t>
            </w:r>
          </w:p>
        </w:tc>
        <w:tc>
          <w:tcPr>
            <w:tcW w:w="3657" w:type="dxa"/>
          </w:tcPr>
          <w:p w14:paraId="7456986F" w14:textId="77777777" w:rsidR="004D4EAF" w:rsidRDefault="004D4EAF" w:rsidP="00295254">
            <w:pPr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a</w:t>
            </w:r>
            <w:r w:rsidRPr="006D0E57"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 un prix humain colossal pour les Européens</w:t>
            </w:r>
          </w:p>
          <w:p w14:paraId="3922C40D" w14:textId="77777777" w:rsidR="004D4EAF" w:rsidRDefault="004D4EAF" w:rsidP="00295254">
            <w:pPr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b- l’inégalité face à la mort</w:t>
            </w:r>
          </w:p>
          <w:p w14:paraId="05C7F3FA" w14:textId="77777777" w:rsidR="004D4EAF" w:rsidRDefault="004D4EAF" w:rsidP="00295254">
            <w:pPr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c- des millions de réfugiés (</w:t>
            </w:r>
            <w:proofErr w:type="spellStart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dt</w:t>
            </w:r>
            <w:proofErr w:type="spellEnd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 cas du génocide arménien)</w:t>
            </w:r>
          </w:p>
          <w:p w14:paraId="62E77BB6" w14:textId="77777777" w:rsidR="004D4EAF" w:rsidRDefault="004D4EAF" w:rsidP="00295254">
            <w:pPr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d- des effets politiques et moraux variables</w:t>
            </w:r>
          </w:p>
          <w:p w14:paraId="6581D04E" w14:textId="77777777" w:rsidR="004D4EAF" w:rsidRPr="006D0E57" w:rsidRDefault="004D4EAF" w:rsidP="00295254">
            <w:pPr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une éco de guerre qui a remis en Q le libéralisme </w:t>
            </w:r>
          </w:p>
          <w:p w14:paraId="40211C59" w14:textId="77777777" w:rsidR="004D4EAF" w:rsidRPr="00956059" w:rsidRDefault="004D4EAF" w:rsidP="00295254">
            <w:pPr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e</w:t>
            </w:r>
            <w:r w:rsidRPr="006D0E57"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 une économie mondiale entre profits et dévastations</w:t>
            </w:r>
          </w:p>
        </w:tc>
      </w:tr>
      <w:tr w:rsidR="004D4EAF" w14:paraId="35240906" w14:textId="77777777" w:rsidTr="00295254">
        <w:trPr>
          <w:trHeight w:val="992"/>
        </w:trPr>
        <w:tc>
          <w:tcPr>
            <w:tcW w:w="669" w:type="dxa"/>
          </w:tcPr>
          <w:p w14:paraId="06B2520A" w14:textId="77777777" w:rsidR="004D4EAF" w:rsidRPr="009B6498" w:rsidRDefault="004D4EAF" w:rsidP="00295254">
            <w:pPr>
              <w:pStyle w:val="Sansinterligne"/>
              <w:rPr>
                <w:rFonts w:ascii="Arial Narrow" w:eastAsia="Arial Narrow" w:hAnsi="Arial Narrow"/>
                <w:b/>
                <w:sz w:val="16"/>
                <w:szCs w:val="16"/>
              </w:rPr>
            </w:pPr>
            <w:r w:rsidRPr="00E0791D">
              <w:rPr>
                <w:rFonts w:ascii="Arial Narrow" w:eastAsia="Arial Narrow" w:hAnsi="Arial Narrow"/>
                <w:b/>
                <w:sz w:val="16"/>
                <w:szCs w:val="16"/>
                <w:highlight w:val="yellow"/>
              </w:rPr>
              <w:t>01/10</w:t>
            </w:r>
          </w:p>
        </w:tc>
        <w:tc>
          <w:tcPr>
            <w:tcW w:w="581" w:type="dxa"/>
            <w:tcBorders>
              <w:bottom w:val="single" w:sz="4" w:space="0" w:color="auto"/>
            </w:tcBorders>
          </w:tcPr>
          <w:p w14:paraId="0201FC5D" w14:textId="77777777" w:rsidR="004D4EAF" w:rsidRPr="009B6498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/>
                <w:b/>
                <w:sz w:val="16"/>
                <w:szCs w:val="16"/>
              </w:rPr>
              <w:t>2h</w:t>
            </w:r>
          </w:p>
        </w:tc>
        <w:tc>
          <w:tcPr>
            <w:tcW w:w="1573" w:type="dxa"/>
            <w:vMerge/>
          </w:tcPr>
          <w:p w14:paraId="213B2E24" w14:textId="77777777" w:rsidR="004D4EAF" w:rsidRDefault="004D4EAF" w:rsidP="00295254">
            <w:pPr>
              <w:pStyle w:val="Sansinterligne"/>
              <w:rPr>
                <w:rFonts w:eastAsia="Arial Narrow"/>
              </w:rPr>
            </w:pPr>
          </w:p>
        </w:tc>
        <w:tc>
          <w:tcPr>
            <w:tcW w:w="1623" w:type="dxa"/>
            <w:vMerge/>
          </w:tcPr>
          <w:p w14:paraId="7665D0F3" w14:textId="77777777" w:rsidR="004D4EAF" w:rsidRDefault="004D4EAF" w:rsidP="00295254">
            <w:pPr>
              <w:pStyle w:val="Sansinterligne"/>
              <w:rPr>
                <w:rFonts w:eastAsia="Arial Narrow"/>
              </w:rPr>
            </w:pPr>
          </w:p>
        </w:tc>
        <w:tc>
          <w:tcPr>
            <w:tcW w:w="1928" w:type="dxa"/>
            <w:vMerge w:val="restart"/>
            <w:tcBorders>
              <w:bottom w:val="single" w:sz="4" w:space="0" w:color="auto"/>
            </w:tcBorders>
          </w:tcPr>
          <w:p w14:paraId="3B0E021F" w14:textId="77777777" w:rsidR="004D4EAF" w:rsidRDefault="004D4EAF" w:rsidP="00295254">
            <w:pPr>
              <w:pStyle w:val="Sansinterligne"/>
              <w:rPr>
                <w:rFonts w:eastAsia="Arial Narrow"/>
              </w:rPr>
            </w:pPr>
            <w:r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>3</w:t>
            </w:r>
            <w:r w:rsidRPr="00EB063B"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>°.</w:t>
            </w:r>
            <w:r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 xml:space="preserve"> Vers un nouvel ordre géopolitique</w:t>
            </w:r>
          </w:p>
        </w:tc>
        <w:tc>
          <w:tcPr>
            <w:tcW w:w="3657" w:type="dxa"/>
            <w:vMerge w:val="restart"/>
            <w:tcBorders>
              <w:bottom w:val="single" w:sz="4" w:space="0" w:color="auto"/>
            </w:tcBorders>
          </w:tcPr>
          <w:p w14:paraId="2374453E" w14:textId="77777777" w:rsidR="004D4EAF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a- une série de traités internationaux</w:t>
            </w:r>
          </w:p>
          <w:p w14:paraId="3E91172B" w14:textId="77777777" w:rsidR="004D4EAF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b</w:t>
            </w:r>
            <w:r w:rsidRPr="00EC1D37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- </w:t>
            </w: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une nouvelle carte de l’Europe </w:t>
            </w:r>
          </w:p>
          <w:p w14:paraId="5F329693" w14:textId="77777777" w:rsidR="004D4EAF" w:rsidRPr="00EC1D37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c- la fin de l’empire ottoman bouleverse le Proche-Orient </w:t>
            </w:r>
          </w:p>
          <w:p w14:paraId="32C769F5" w14:textId="77777777" w:rsidR="004D4EAF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d</w:t>
            </w:r>
            <w:r w:rsidRPr="00EC1D37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l</w:t>
            </w: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’accélération du déclin européen et le réveil des colonies</w:t>
            </w:r>
          </w:p>
          <w:p w14:paraId="2738ACB4" w14:textId="77777777" w:rsidR="004D4EAF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- ex des Indes </w:t>
            </w:r>
            <w:proofErr w:type="spellStart"/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brit</w:t>
            </w:r>
            <w:proofErr w:type="spellEnd"/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 : biographie de Gandhi</w:t>
            </w:r>
          </w:p>
          <w:p w14:paraId="444640EB" w14:textId="77777777" w:rsidR="004D4EAF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e- les Etats-Unis, 1</w:t>
            </w:r>
            <w:r w:rsidRPr="00D41994">
              <w:rPr>
                <w:rFonts w:ascii="Arial Narrow" w:eastAsia="Arial Narrow" w:hAnsi="Arial Narrow" w:cs="Times New Roman"/>
                <w:bCs/>
                <w:sz w:val="16"/>
                <w:szCs w:val="16"/>
                <w:vertAlign w:val="superscript"/>
              </w:rPr>
              <w:t>ère</w:t>
            </w: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 puissance mondiale ?</w:t>
            </w:r>
          </w:p>
          <w:p w14:paraId="563554CE" w14:textId="77777777" w:rsidR="004D4EAF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f- la Russie, une puissance alternative</w:t>
            </w:r>
          </w:p>
          <w:p w14:paraId="57035015" w14:textId="77777777" w:rsidR="004D4EAF" w:rsidRPr="00D6284F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g-en Asie, le Japon seul vainqueur</w:t>
            </w:r>
          </w:p>
        </w:tc>
      </w:tr>
      <w:tr w:rsidR="004D4EAF" w14:paraId="136762DE" w14:textId="77777777" w:rsidTr="00295254">
        <w:trPr>
          <w:trHeight w:val="225"/>
        </w:trPr>
        <w:tc>
          <w:tcPr>
            <w:tcW w:w="669" w:type="dxa"/>
          </w:tcPr>
          <w:p w14:paraId="427B0B63" w14:textId="77777777" w:rsidR="004D4EAF" w:rsidRDefault="004D4EAF" w:rsidP="00295254">
            <w:pPr>
              <w:pStyle w:val="Sansinterligne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581" w:type="dxa"/>
          </w:tcPr>
          <w:p w14:paraId="0570B780" w14:textId="77777777" w:rsidR="004D4EAF" w:rsidRPr="009B6498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14:paraId="503C5781" w14:textId="77777777" w:rsidR="004D4EAF" w:rsidRDefault="004D4EAF" w:rsidP="00295254">
            <w:pPr>
              <w:pStyle w:val="Sansinterligne"/>
              <w:rPr>
                <w:rFonts w:eastAsia="Arial Narrow"/>
              </w:rPr>
            </w:pPr>
          </w:p>
        </w:tc>
        <w:tc>
          <w:tcPr>
            <w:tcW w:w="1623" w:type="dxa"/>
            <w:vMerge/>
          </w:tcPr>
          <w:p w14:paraId="35F5DDEF" w14:textId="77777777" w:rsidR="004D4EAF" w:rsidRDefault="004D4EAF" w:rsidP="00295254">
            <w:pPr>
              <w:pStyle w:val="Sansinterligne"/>
              <w:rPr>
                <w:rFonts w:eastAsia="Arial Narrow"/>
              </w:rPr>
            </w:pPr>
          </w:p>
        </w:tc>
        <w:tc>
          <w:tcPr>
            <w:tcW w:w="1928" w:type="dxa"/>
            <w:vMerge/>
          </w:tcPr>
          <w:p w14:paraId="344FED25" w14:textId="77777777" w:rsidR="004D4EAF" w:rsidRDefault="004D4EAF" w:rsidP="00295254">
            <w:pPr>
              <w:pStyle w:val="Sansinterligne"/>
              <w:rPr>
                <w:rFonts w:eastAsia="Arial Narrow"/>
              </w:rPr>
            </w:pPr>
          </w:p>
        </w:tc>
        <w:tc>
          <w:tcPr>
            <w:tcW w:w="3657" w:type="dxa"/>
            <w:vMerge/>
          </w:tcPr>
          <w:p w14:paraId="79497DAE" w14:textId="77777777" w:rsidR="004D4EAF" w:rsidRPr="00956059" w:rsidRDefault="004D4EAF" w:rsidP="00295254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</w:tr>
      <w:tr w:rsidR="004D4EAF" w14:paraId="2535B97A" w14:textId="77777777" w:rsidTr="00295254">
        <w:trPr>
          <w:trHeight w:val="205"/>
        </w:trPr>
        <w:tc>
          <w:tcPr>
            <w:tcW w:w="669" w:type="dxa"/>
          </w:tcPr>
          <w:p w14:paraId="00488C6F" w14:textId="77777777" w:rsidR="004D4EAF" w:rsidRPr="009B6498" w:rsidRDefault="004D4EAF" w:rsidP="00295254">
            <w:pPr>
              <w:pStyle w:val="Sansinterligne"/>
              <w:rPr>
                <w:rFonts w:ascii="Arial Narrow" w:eastAsia="Arial Narrow" w:hAnsi="Arial Narrow"/>
                <w:b/>
                <w:sz w:val="16"/>
                <w:szCs w:val="16"/>
              </w:rPr>
            </w:pPr>
            <w:r w:rsidRPr="005F4CBB">
              <w:rPr>
                <w:rFonts w:ascii="Arial Narrow" w:eastAsia="Arial Narrow" w:hAnsi="Arial Narrow"/>
                <w:b/>
                <w:sz w:val="16"/>
                <w:szCs w:val="16"/>
                <w:highlight w:val="yellow"/>
              </w:rPr>
              <w:t>05/10</w:t>
            </w:r>
          </w:p>
        </w:tc>
        <w:tc>
          <w:tcPr>
            <w:tcW w:w="581" w:type="dxa"/>
          </w:tcPr>
          <w:p w14:paraId="7A40311F" w14:textId="77777777" w:rsidR="004D4EAF" w:rsidRPr="009B6498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/>
                <w:b/>
                <w:sz w:val="16"/>
                <w:szCs w:val="16"/>
              </w:rPr>
              <w:t>2h</w:t>
            </w:r>
          </w:p>
        </w:tc>
        <w:tc>
          <w:tcPr>
            <w:tcW w:w="1573" w:type="dxa"/>
            <w:vMerge/>
          </w:tcPr>
          <w:p w14:paraId="0BA97850" w14:textId="77777777" w:rsidR="004D4EAF" w:rsidRDefault="004D4EAF" w:rsidP="00295254">
            <w:pPr>
              <w:pStyle w:val="Sansinterligne"/>
              <w:rPr>
                <w:rFonts w:eastAsia="Arial Narrow"/>
              </w:rPr>
            </w:pPr>
          </w:p>
        </w:tc>
        <w:tc>
          <w:tcPr>
            <w:tcW w:w="1623" w:type="dxa"/>
            <w:vMerge w:val="restart"/>
          </w:tcPr>
          <w:p w14:paraId="7F795546" w14:textId="77777777" w:rsidR="004D4EAF" w:rsidRDefault="004D4EAF" w:rsidP="00295254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 w:rsidRPr="00AA420E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B – 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Une paix mal gérée</w:t>
            </w:r>
          </w:p>
          <w:p w14:paraId="6CC951D1" w14:textId="77777777" w:rsidR="004D4EAF" w:rsidRPr="004B18F4" w:rsidRDefault="004D4EAF" w:rsidP="00295254">
            <w:pPr>
              <w:rPr>
                <w:rFonts w:ascii="Agency FB" w:eastAsia="Arial Narrow" w:hAnsi="Agency FB" w:cs="Arial Narrow"/>
                <w:b/>
                <w:color w:val="00B050"/>
                <w:sz w:val="16"/>
                <w:szCs w:val="16"/>
              </w:rPr>
            </w:pPr>
            <w:r w:rsidRPr="008F5A24"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  <w:highlight w:val="yellow"/>
              </w:rPr>
              <w:t>DD 2.4</w:t>
            </w:r>
            <w:r w:rsidRPr="00C67716"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</w:rPr>
              <w:t>Bilan de la PGM</w:t>
            </w:r>
            <w:r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</w:rPr>
              <w:t xml:space="preserve"> (</w:t>
            </w:r>
            <w:proofErr w:type="spellStart"/>
            <w:r w:rsidRPr="004B18F4">
              <w:rPr>
                <w:rFonts w:ascii="Agency FB" w:eastAsia="Arial Narrow" w:hAnsi="Agency FB" w:cs="Arial Narrow"/>
                <w:b/>
                <w:color w:val="00B050"/>
                <w:sz w:val="16"/>
                <w:szCs w:val="16"/>
              </w:rPr>
              <w:t>dt</w:t>
            </w:r>
            <w:proofErr w:type="spellEnd"/>
            <w:r w:rsidRPr="004B18F4">
              <w:rPr>
                <w:rFonts w:ascii="Agency FB" w:eastAsia="Arial Narrow" w:hAnsi="Agency FB" w:cs="Arial Narrow"/>
                <w:b/>
                <w:color w:val="00B050"/>
                <w:sz w:val="16"/>
                <w:szCs w:val="16"/>
              </w:rPr>
              <w:t xml:space="preserve"> cartes Europe et P-Orient)</w:t>
            </w:r>
          </w:p>
          <w:p w14:paraId="0254B4A4" w14:textId="77777777" w:rsidR="004D4EAF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</w:rPr>
            </w:pPr>
            <w:r w:rsidRPr="00230AE2"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  <w:highlight w:val="yellow"/>
              </w:rPr>
              <w:t>DD2.5</w:t>
            </w:r>
            <w:r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</w:rPr>
              <w:t xml:space="preserve"> Dates clés du Moyen-Orient</w:t>
            </w:r>
          </w:p>
          <w:p w14:paraId="06A2B8D8" w14:textId="77777777" w:rsidR="004D4EAF" w:rsidRPr="00C51F13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</w:rPr>
            </w:pPr>
            <w:r w:rsidRPr="00230AE2"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  <w:highlight w:val="yellow"/>
              </w:rPr>
              <w:t>DD2.6</w:t>
            </w:r>
            <w:r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</w:rPr>
              <w:t xml:space="preserve"> Biographie de Gandhi</w:t>
            </w:r>
          </w:p>
        </w:tc>
        <w:tc>
          <w:tcPr>
            <w:tcW w:w="1928" w:type="dxa"/>
            <w:vMerge w:val="restart"/>
          </w:tcPr>
          <w:p w14:paraId="2B99F1F7" w14:textId="77777777" w:rsidR="004D4EAF" w:rsidRDefault="004D4EAF" w:rsidP="00295254">
            <w:pPr>
              <w:pStyle w:val="Sansinterligne"/>
              <w:rPr>
                <w:rFonts w:eastAsia="Arial Narrow"/>
              </w:rPr>
            </w:pPr>
            <w:r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>1°. Naissance de la Société des Nations</w:t>
            </w:r>
          </w:p>
        </w:tc>
        <w:tc>
          <w:tcPr>
            <w:tcW w:w="3657" w:type="dxa"/>
            <w:vMerge w:val="restart"/>
          </w:tcPr>
          <w:p w14:paraId="4BE463BE" w14:textId="77777777" w:rsidR="004D4EAF" w:rsidRDefault="004D4EAF" w:rsidP="00295254">
            <w:pPr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a-principes et objectifs ?</w:t>
            </w:r>
          </w:p>
          <w:p w14:paraId="13D34482" w14:textId="77777777" w:rsidR="004D4EAF" w:rsidRDefault="004D4EAF" w:rsidP="00295254">
            <w:pPr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b-fonctionnement et principales institutions ?</w:t>
            </w:r>
          </w:p>
          <w:p w14:paraId="2AF7EE2B" w14:textId="77777777" w:rsidR="004D4EAF" w:rsidRDefault="004D4EAF" w:rsidP="00295254">
            <w:pPr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c-certaines avancées</w:t>
            </w:r>
          </w:p>
          <w:p w14:paraId="0478B148" w14:textId="77777777" w:rsidR="004D4EAF" w:rsidRPr="006D0E57" w:rsidRDefault="004D4EAF" w:rsidP="00295254">
            <w:pPr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d-2 pbs structurels graves</w:t>
            </w:r>
          </w:p>
        </w:tc>
      </w:tr>
      <w:tr w:rsidR="004D4EAF" w14:paraId="22286B82" w14:textId="77777777" w:rsidTr="00295254">
        <w:trPr>
          <w:trHeight w:val="204"/>
        </w:trPr>
        <w:tc>
          <w:tcPr>
            <w:tcW w:w="669" w:type="dxa"/>
          </w:tcPr>
          <w:p w14:paraId="19193824" w14:textId="77777777" w:rsidR="004D4EAF" w:rsidRPr="009B6498" w:rsidRDefault="004D4EAF" w:rsidP="00295254">
            <w:pPr>
              <w:pStyle w:val="Sansinterligne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581" w:type="dxa"/>
          </w:tcPr>
          <w:p w14:paraId="778B871B" w14:textId="77777777" w:rsidR="004D4EAF" w:rsidRPr="009B6498" w:rsidRDefault="004D4EAF" w:rsidP="00295254">
            <w:pPr>
              <w:pStyle w:val="Sansinterligne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14:paraId="3ECB0255" w14:textId="77777777" w:rsidR="004D4EAF" w:rsidRDefault="004D4EAF" w:rsidP="00295254">
            <w:pPr>
              <w:pStyle w:val="Sansinterligne"/>
              <w:rPr>
                <w:rFonts w:eastAsia="Arial Narrow"/>
              </w:rPr>
            </w:pPr>
          </w:p>
        </w:tc>
        <w:tc>
          <w:tcPr>
            <w:tcW w:w="1623" w:type="dxa"/>
            <w:vMerge/>
          </w:tcPr>
          <w:p w14:paraId="0D254389" w14:textId="77777777" w:rsidR="004D4EAF" w:rsidRPr="00AA420E" w:rsidRDefault="004D4EAF" w:rsidP="00295254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1928" w:type="dxa"/>
            <w:vMerge/>
          </w:tcPr>
          <w:p w14:paraId="699C8B46" w14:textId="77777777" w:rsidR="004D4EAF" w:rsidRPr="00AA420E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3657" w:type="dxa"/>
            <w:vMerge/>
          </w:tcPr>
          <w:p w14:paraId="3597F896" w14:textId="77777777" w:rsidR="004D4EAF" w:rsidRPr="006D0E57" w:rsidRDefault="004D4EAF" w:rsidP="00295254">
            <w:pPr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</w:p>
        </w:tc>
      </w:tr>
      <w:tr w:rsidR="004D4EAF" w14:paraId="6D6DBE1A" w14:textId="77777777" w:rsidTr="00295254">
        <w:trPr>
          <w:trHeight w:val="204"/>
        </w:trPr>
        <w:tc>
          <w:tcPr>
            <w:tcW w:w="669" w:type="dxa"/>
          </w:tcPr>
          <w:p w14:paraId="03B12BFA" w14:textId="77777777" w:rsidR="004D4EAF" w:rsidRDefault="004D4EAF" w:rsidP="00295254">
            <w:pPr>
              <w:pStyle w:val="Sansinterligne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  <w:p w14:paraId="3EF0CFD1" w14:textId="77777777" w:rsidR="004D4EAF" w:rsidRPr="009B6498" w:rsidRDefault="004D4EAF" w:rsidP="00295254">
            <w:pPr>
              <w:pStyle w:val="Sansinterligne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581" w:type="dxa"/>
          </w:tcPr>
          <w:p w14:paraId="37614F08" w14:textId="77777777" w:rsidR="004D4EAF" w:rsidRPr="009B6498" w:rsidRDefault="004D4EAF" w:rsidP="00295254">
            <w:pPr>
              <w:pStyle w:val="Sansinterligne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14:paraId="2B21B209" w14:textId="77777777" w:rsidR="004D4EAF" w:rsidRDefault="004D4EAF" w:rsidP="00295254">
            <w:pPr>
              <w:pStyle w:val="Sansinterligne"/>
              <w:rPr>
                <w:rFonts w:eastAsia="Arial Narrow"/>
              </w:rPr>
            </w:pPr>
          </w:p>
        </w:tc>
        <w:tc>
          <w:tcPr>
            <w:tcW w:w="1623" w:type="dxa"/>
            <w:vMerge/>
          </w:tcPr>
          <w:p w14:paraId="46B7CBBA" w14:textId="77777777" w:rsidR="004D4EAF" w:rsidRPr="00AA420E" w:rsidRDefault="004D4EAF" w:rsidP="00295254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1928" w:type="dxa"/>
            <w:vMerge/>
          </w:tcPr>
          <w:p w14:paraId="140F6ADA" w14:textId="77777777" w:rsidR="004D4EAF" w:rsidRPr="00AA420E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3657" w:type="dxa"/>
            <w:vMerge/>
          </w:tcPr>
          <w:p w14:paraId="2E82DD3A" w14:textId="77777777" w:rsidR="004D4EAF" w:rsidRPr="006D0E57" w:rsidRDefault="004D4EAF" w:rsidP="00295254">
            <w:pPr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</w:p>
        </w:tc>
      </w:tr>
      <w:tr w:rsidR="004D4EAF" w14:paraId="50B6D679" w14:textId="77777777" w:rsidTr="00295254">
        <w:trPr>
          <w:trHeight w:val="872"/>
        </w:trPr>
        <w:tc>
          <w:tcPr>
            <w:tcW w:w="669" w:type="dxa"/>
          </w:tcPr>
          <w:p w14:paraId="2622E8F4" w14:textId="77777777" w:rsidR="004D4EAF" w:rsidRPr="0015536F" w:rsidRDefault="004D4EAF" w:rsidP="00295254">
            <w:pPr>
              <w:pStyle w:val="Sansinterligne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581" w:type="dxa"/>
          </w:tcPr>
          <w:p w14:paraId="244F95B6" w14:textId="77777777" w:rsidR="004D4EAF" w:rsidRPr="009B6498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14:paraId="1C2F1C05" w14:textId="77777777" w:rsidR="004D4EAF" w:rsidRDefault="004D4EAF" w:rsidP="00295254">
            <w:pPr>
              <w:pStyle w:val="Sansinterligne"/>
              <w:rPr>
                <w:rFonts w:eastAsia="Arial Narrow"/>
              </w:rPr>
            </w:pPr>
          </w:p>
        </w:tc>
        <w:tc>
          <w:tcPr>
            <w:tcW w:w="1623" w:type="dxa"/>
            <w:vMerge/>
          </w:tcPr>
          <w:p w14:paraId="5652A86F" w14:textId="77777777" w:rsidR="004D4EAF" w:rsidRDefault="004D4EAF" w:rsidP="00295254">
            <w:pPr>
              <w:pStyle w:val="Sansinterligne"/>
              <w:rPr>
                <w:rFonts w:eastAsia="Arial Narrow"/>
              </w:rPr>
            </w:pPr>
          </w:p>
        </w:tc>
        <w:tc>
          <w:tcPr>
            <w:tcW w:w="1928" w:type="dxa"/>
          </w:tcPr>
          <w:p w14:paraId="3C148224" w14:textId="77777777" w:rsidR="004D4EAF" w:rsidRDefault="004D4EAF" w:rsidP="00295254">
            <w:pPr>
              <w:pStyle w:val="Sansinterligne"/>
              <w:rPr>
                <w:rFonts w:eastAsia="Arial Narrow"/>
              </w:rPr>
            </w:pPr>
            <w:r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 xml:space="preserve">2°. De </w:t>
            </w:r>
            <w:proofErr w:type="spellStart"/>
            <w:r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>nbx</w:t>
            </w:r>
            <w:proofErr w:type="spellEnd"/>
            <w:r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 xml:space="preserve"> pbs non réglés</w:t>
            </w:r>
          </w:p>
        </w:tc>
        <w:tc>
          <w:tcPr>
            <w:tcW w:w="3657" w:type="dxa"/>
          </w:tcPr>
          <w:p w14:paraId="79D1746B" w14:textId="77777777" w:rsidR="004D4EAF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a</w:t>
            </w:r>
            <w:r w:rsidRPr="00C0639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</w:t>
            </w: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 des frontières nouvelles contestées</w:t>
            </w:r>
          </w:p>
          <w:p w14:paraId="736C28CD" w14:textId="77777777" w:rsidR="004D4EAF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b- la Turquie, premier Etat révisionniste</w:t>
            </w:r>
          </w:p>
          <w:p w14:paraId="17662B19" w14:textId="77777777" w:rsidR="004D4EAF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c- la menace révolutionnaire</w:t>
            </w:r>
          </w:p>
          <w:p w14:paraId="459023D7" w14:textId="77777777" w:rsidR="004D4EAF" w:rsidRPr="00681025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d</w:t>
            </w:r>
            <w:r w:rsidRPr="00681025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la question des réparations</w:t>
            </w:r>
          </w:p>
          <w:p w14:paraId="45BBCD11" w14:textId="77777777" w:rsidR="004D4EAF" w:rsidRPr="00CD2637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e</w:t>
            </w:r>
            <w:r w:rsidRPr="00681025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- les prémisses du pb israélo-palestinien </w:t>
            </w:r>
          </w:p>
        </w:tc>
      </w:tr>
      <w:tr w:rsidR="004D4EAF" w14:paraId="59ACF55A" w14:textId="77777777" w:rsidTr="00295254">
        <w:tc>
          <w:tcPr>
            <w:tcW w:w="669" w:type="dxa"/>
          </w:tcPr>
          <w:p w14:paraId="114EBCDF" w14:textId="77777777" w:rsidR="004D4EAF" w:rsidRPr="00A86000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sz w:val="16"/>
                <w:szCs w:val="16"/>
                <w:highlight w:val="yellow"/>
              </w:rPr>
            </w:pPr>
            <w:r w:rsidRPr="00A86000">
              <w:rPr>
                <w:rFonts w:ascii="Arial Narrow" w:eastAsia="Arial Narrow" w:hAnsi="Arial Narrow"/>
                <w:b/>
                <w:sz w:val="16"/>
                <w:szCs w:val="16"/>
                <w:highlight w:val="yellow"/>
              </w:rPr>
              <w:t>06/10</w:t>
            </w:r>
          </w:p>
          <w:p w14:paraId="14B0737B" w14:textId="77777777" w:rsidR="004D4EAF" w:rsidRPr="00A86000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color w:val="FF0000"/>
                <w:sz w:val="16"/>
                <w:szCs w:val="16"/>
                <w:highlight w:val="green"/>
              </w:rPr>
            </w:pPr>
            <w:proofErr w:type="spellStart"/>
            <w:r w:rsidRPr="00A86000">
              <w:rPr>
                <w:rFonts w:ascii="Arial Narrow" w:eastAsia="Arial Narrow" w:hAnsi="Arial Narrow"/>
                <w:b/>
                <w:color w:val="FF0000"/>
                <w:sz w:val="16"/>
                <w:szCs w:val="16"/>
                <w:highlight w:val="green"/>
              </w:rPr>
              <w:t>Pod-cast</w:t>
            </w:r>
            <w:proofErr w:type="spellEnd"/>
          </w:p>
          <w:p w14:paraId="504AFF90" w14:textId="77777777" w:rsidR="004D4EAF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  <w:r w:rsidRPr="00874D0A">
              <w:rPr>
                <w:rFonts w:ascii="Arial Narrow" w:eastAsia="Arial Narrow" w:hAnsi="Arial Narrow"/>
                <w:b/>
                <w:sz w:val="16"/>
                <w:szCs w:val="16"/>
                <w:highlight w:val="green"/>
              </w:rPr>
              <w:t>2026</w:t>
            </w:r>
          </w:p>
          <w:p w14:paraId="683B14E5" w14:textId="77777777" w:rsidR="004D4EAF" w:rsidRPr="0015536F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/>
                <w:b/>
                <w:sz w:val="16"/>
                <w:szCs w:val="16"/>
              </w:rPr>
              <w:t>2h10</w:t>
            </w:r>
          </w:p>
        </w:tc>
        <w:tc>
          <w:tcPr>
            <w:tcW w:w="581" w:type="dxa"/>
          </w:tcPr>
          <w:p w14:paraId="3D9D9060" w14:textId="77777777" w:rsidR="004D4EAF" w:rsidRPr="00270B2E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</w:pPr>
            <w:r w:rsidRPr="00270B2E"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  <w:highlight w:val="yellow"/>
              </w:rPr>
              <w:t>Diapo</w:t>
            </w:r>
          </w:p>
          <w:p w14:paraId="60B87E07" w14:textId="77777777" w:rsidR="004D4EAF" w:rsidRPr="00270B2E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</w:pPr>
            <w:r w:rsidRPr="00270B2E"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  <w:t>132</w:t>
            </w:r>
          </w:p>
          <w:p w14:paraId="20C7B381" w14:textId="77777777" w:rsidR="004D4EAF" w:rsidRPr="00270B2E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</w:pPr>
            <w:r w:rsidRPr="00270B2E"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  <w:t>à</w:t>
            </w:r>
          </w:p>
          <w:p w14:paraId="283E10FD" w14:textId="77777777" w:rsidR="004D4EAF" w:rsidRPr="00270B2E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</w:pPr>
            <w:r w:rsidRPr="00270B2E"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  <w:t>153</w:t>
            </w:r>
          </w:p>
        </w:tc>
        <w:tc>
          <w:tcPr>
            <w:tcW w:w="1573" w:type="dxa"/>
            <w:vMerge w:val="restart"/>
          </w:tcPr>
          <w:p w14:paraId="701E8B6E" w14:textId="77777777" w:rsidR="004D4EAF" w:rsidRPr="00A765BB" w:rsidRDefault="004D4EAF" w:rsidP="00295254">
            <w:pPr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</w:pPr>
            <w:r w:rsidRPr="002C56C1"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  <w:highlight w:val="yellow"/>
              </w:rPr>
              <w:t>PARTIE</w:t>
            </w:r>
            <w:r w:rsidRPr="00C51F13"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  <w:highlight w:val="yellow"/>
              </w:rPr>
              <w:t xml:space="preserve"> II</w:t>
            </w:r>
          </w:p>
          <w:p w14:paraId="5ED7ECC7" w14:textId="77777777" w:rsidR="004D4EAF" w:rsidRDefault="004D4EAF" w:rsidP="00295254">
            <w:pPr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  <w:t xml:space="preserve">En 1939, les effets de la crise de 1929 sont largement visibles </w:t>
            </w:r>
          </w:p>
          <w:p w14:paraId="1CA364D6" w14:textId="77777777" w:rsidR="004D4EAF" w:rsidRPr="00135974" w:rsidRDefault="004D4EAF" w:rsidP="00295254">
            <w:pPr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highlight w:val="green"/>
              </w:rPr>
              <w:t>TR</w:t>
            </w:r>
            <w:r w:rsidRPr="00230AE2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highlight w:val="green"/>
              </w:rPr>
              <w:t xml:space="preserve"> 1</w:t>
            </w:r>
            <w:r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>9</w:t>
            </w:r>
          </w:p>
          <w:p w14:paraId="436037B7" w14:textId="77777777" w:rsidR="004D4EAF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  <w:r w:rsidRPr="00135974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 xml:space="preserve">André CITROEN, PDG de </w:t>
            </w:r>
            <w:proofErr w:type="spellStart"/>
            <w:r w:rsidRPr="00135974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>Citr</w:t>
            </w:r>
            <w:r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>öen</w:t>
            </w:r>
            <w:proofErr w:type="spellEnd"/>
          </w:p>
          <w:p w14:paraId="5D463661" w14:textId="77777777" w:rsidR="004D4EAF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</w:p>
          <w:p w14:paraId="69A10B57" w14:textId="77777777" w:rsidR="004D4EAF" w:rsidRPr="00474A2A" w:rsidRDefault="004D4EAF" w:rsidP="00295254">
            <w:pPr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</w:rPr>
            </w:pPr>
            <w:r w:rsidRPr="00474A2A"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  <w:highlight w:val="yellow"/>
              </w:rPr>
              <w:t>DD 2.</w:t>
            </w:r>
            <w:r w:rsidRPr="00474A2A"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</w:rPr>
              <w:t>9</w:t>
            </w:r>
          </w:p>
          <w:p w14:paraId="623CFC38" w14:textId="77777777" w:rsidR="004D4EAF" w:rsidRDefault="004D4EAF" w:rsidP="00295254">
            <w:pPr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</w:rPr>
            </w:pPr>
            <w:r w:rsidRPr="00474A2A"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</w:rPr>
              <w:t>Extension de la crise de 1929</w:t>
            </w:r>
          </w:p>
          <w:p w14:paraId="58A4D499" w14:textId="77777777" w:rsidR="004D4EAF" w:rsidRDefault="004D4EAF" w:rsidP="00295254">
            <w:pPr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</w:rPr>
            </w:pPr>
            <w:r w:rsidRPr="00270B2E"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  <w:highlight w:val="yellow"/>
              </w:rPr>
              <w:t>DD 2.11</w:t>
            </w:r>
          </w:p>
          <w:p w14:paraId="467CCCC5" w14:textId="77777777" w:rsidR="004D4EAF" w:rsidRPr="00474A2A" w:rsidRDefault="004D4EAF" w:rsidP="00295254">
            <w:pPr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</w:rPr>
              <w:t>New-deal</w:t>
            </w:r>
          </w:p>
          <w:p w14:paraId="3CC87D94" w14:textId="77777777" w:rsidR="004D4EAF" w:rsidRPr="00474A2A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  <w:r w:rsidRPr="00474A2A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highlight w:val="green"/>
              </w:rPr>
              <w:t xml:space="preserve">I TR </w:t>
            </w:r>
            <w:r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>20</w:t>
            </w:r>
          </w:p>
          <w:p w14:paraId="728672B3" w14:textId="77777777" w:rsidR="004D4EAF" w:rsidRPr="00474A2A" w:rsidRDefault="004D4EAF" w:rsidP="00295254">
            <w:pPr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  <w:r w:rsidRPr="00474A2A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>Le keynésianisme</w:t>
            </w:r>
          </w:p>
          <w:p w14:paraId="2AEB385C" w14:textId="77777777" w:rsidR="004D4EAF" w:rsidRPr="00474A2A" w:rsidRDefault="004D4EAF" w:rsidP="00295254">
            <w:pPr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  <w:r w:rsidRPr="00474A2A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highlight w:val="green"/>
              </w:rPr>
              <w:t xml:space="preserve">TR </w:t>
            </w:r>
            <w:r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highlight w:val="green"/>
              </w:rPr>
              <w:t>21 </w:t>
            </w:r>
            <w:r w:rsidRPr="00474A2A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highlight w:val="green"/>
              </w:rPr>
              <w:t>:</w:t>
            </w:r>
            <w:r w:rsidRPr="00474A2A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 xml:space="preserve"> Pascal GAUCHON</w:t>
            </w:r>
            <w:r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> </w:t>
            </w:r>
            <w:r w:rsidRPr="00474A2A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>: les  vagues populistes</w:t>
            </w:r>
          </w:p>
          <w:p w14:paraId="1CDDFAAA" w14:textId="77777777" w:rsidR="004D4EAF" w:rsidRPr="00474A2A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  <w:r w:rsidRPr="00474A2A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highlight w:val="green"/>
              </w:rPr>
              <w:t>TR</w:t>
            </w:r>
            <w:r w:rsidRPr="00474A2A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>2</w:t>
            </w:r>
            <w:r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>2</w:t>
            </w:r>
          </w:p>
          <w:p w14:paraId="0AE60C0D" w14:textId="77777777" w:rsidR="004D4EAF" w:rsidRPr="00C05898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  <w:r w:rsidRPr="00C05898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>Qu’est-ce que le totalitarisme</w:t>
            </w:r>
            <w:r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> </w:t>
            </w:r>
            <w:r w:rsidRPr="00C05898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>?</w:t>
            </w:r>
          </w:p>
          <w:p w14:paraId="3668FC5B" w14:textId="77777777" w:rsidR="004D4EAF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  <w:r w:rsidRPr="00B22AA0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lastRenderedPageBreak/>
              <w:t>+ cas du Japon</w:t>
            </w:r>
          </w:p>
          <w:p w14:paraId="74A5FA49" w14:textId="77777777" w:rsidR="004D4EAF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  <w:r w:rsidRPr="00230AE2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highlight w:val="green"/>
              </w:rPr>
              <w:t>TR 2</w:t>
            </w:r>
            <w:r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>3</w:t>
            </w:r>
          </w:p>
          <w:p w14:paraId="1E7FAA73" w14:textId="77777777" w:rsidR="004D4EAF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>JL MARGOLIN</w:t>
            </w:r>
          </w:p>
          <w:p w14:paraId="22BAAEDC" w14:textId="77777777" w:rsidR="004D4EAF" w:rsidRPr="00135974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>Cas du Japon</w:t>
            </w:r>
          </w:p>
          <w:p w14:paraId="6ED2E06C" w14:textId="77777777" w:rsidR="004D4EAF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</w:p>
          <w:p w14:paraId="2AF87969" w14:textId="77777777" w:rsidR="004D4EAF" w:rsidRPr="00135974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</w:p>
        </w:tc>
        <w:tc>
          <w:tcPr>
            <w:tcW w:w="1623" w:type="dxa"/>
            <w:vMerge w:val="restart"/>
          </w:tcPr>
          <w:p w14:paraId="19567375" w14:textId="77777777" w:rsidR="004D4EAF" w:rsidRPr="00A765BB" w:rsidRDefault="004D4EAF" w:rsidP="00295254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lastRenderedPageBreak/>
              <w:t>A</w:t>
            </w:r>
            <w:r w:rsidRPr="00A765BB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– 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1929, une crise mondiale majeure</w:t>
            </w:r>
          </w:p>
          <w:p w14:paraId="24981FD4" w14:textId="77777777" w:rsidR="004D4EAF" w:rsidRPr="007C75AE" w:rsidRDefault="004D4EAF" w:rsidP="00295254">
            <w:pPr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  <w:highlight w:val="yellow"/>
              </w:rPr>
            </w:pPr>
          </w:p>
          <w:p w14:paraId="7B09D710" w14:textId="77777777" w:rsidR="004D4EAF" w:rsidRDefault="004D4EAF" w:rsidP="00295254">
            <w:pPr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</w:rPr>
            </w:pPr>
            <w:r w:rsidRPr="00230AE2"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  <w:highlight w:val="yellow"/>
              </w:rPr>
              <w:t>DD 2.7</w:t>
            </w:r>
          </w:p>
          <w:p w14:paraId="438C72DA" w14:textId="77777777" w:rsidR="004D4EAF" w:rsidRPr="00C51F13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</w:rPr>
              <w:t>croissance des années 1920</w:t>
            </w:r>
          </w:p>
        </w:tc>
        <w:tc>
          <w:tcPr>
            <w:tcW w:w="1928" w:type="dxa"/>
          </w:tcPr>
          <w:p w14:paraId="7E1F00B7" w14:textId="77777777" w:rsidR="004D4EAF" w:rsidRPr="00681025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 w:rsidRPr="00681025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1°.  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1920-23, alertes avec 2 crises</w:t>
            </w:r>
          </w:p>
          <w:p w14:paraId="066B5F6D" w14:textId="77777777" w:rsidR="004D4EAF" w:rsidRPr="00681025" w:rsidRDefault="004D4EAF" w:rsidP="00295254">
            <w:pPr>
              <w:pStyle w:val="Sansinterligne"/>
              <w:rPr>
                <w:rFonts w:ascii="Arial Narrow" w:eastAsia="Arial Narrow" w:hAnsi="Arial Narrow" w:cs="Times New Roman"/>
                <w:b/>
                <w:sz w:val="16"/>
                <w:szCs w:val="16"/>
              </w:rPr>
            </w:pPr>
          </w:p>
        </w:tc>
        <w:tc>
          <w:tcPr>
            <w:tcW w:w="3657" w:type="dxa"/>
          </w:tcPr>
          <w:p w14:paraId="60387E49" w14:textId="77777777" w:rsidR="004D4EAF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a</w:t>
            </w:r>
            <w:r w:rsidRPr="00E00243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</w:t>
            </w: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 l</w:t>
            </w:r>
            <w:r w:rsidRPr="00E00243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a crise de 1920</w:t>
            </w:r>
          </w:p>
          <w:p w14:paraId="72519E5E" w14:textId="77777777" w:rsidR="004D4EAF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b- inflation et hyper-inflation</w:t>
            </w:r>
          </w:p>
          <w:p w14:paraId="403572E9" w14:textId="77777777" w:rsidR="004D4EAF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c- difficile stabilisation d’un nouveau SMI</w:t>
            </w:r>
          </w:p>
          <w:p w14:paraId="5D862ABC" w14:textId="77777777" w:rsidR="004D4EAF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d-le maintien de pratiques protectionnistes</w:t>
            </w:r>
          </w:p>
          <w:p w14:paraId="7F22632E" w14:textId="77777777" w:rsidR="004D4EAF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e- 1</w:t>
            </w:r>
            <w:r w:rsidRPr="007D5FE9">
              <w:rPr>
                <w:rFonts w:ascii="Arial Narrow" w:eastAsia="Arial Narrow" w:hAnsi="Arial Narrow" w:cs="Times New Roman"/>
                <w:bCs/>
                <w:sz w:val="16"/>
                <w:szCs w:val="16"/>
                <w:vertAlign w:val="superscript"/>
              </w:rPr>
              <w:t>ère</w:t>
            </w: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 vague de dictatures (</w:t>
            </w:r>
            <w:proofErr w:type="spellStart"/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Eur</w:t>
            </w:r>
            <w:proofErr w:type="spellEnd"/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, Am L)</w:t>
            </w:r>
          </w:p>
          <w:p w14:paraId="6543E9B3" w14:textId="77777777" w:rsidR="004D4EAF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e-1923-1929, le retour de la croissance…</w:t>
            </w:r>
          </w:p>
          <w:p w14:paraId="796959F5" w14:textId="77777777" w:rsidR="004D4EAF" w:rsidRPr="00E00243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f- favorise une stabilisation des </w:t>
            </w:r>
            <w:proofErr w:type="spellStart"/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relat</w:t>
            </w:r>
            <w:proofErr w:type="spellEnd"/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° inter.</w:t>
            </w:r>
          </w:p>
        </w:tc>
      </w:tr>
      <w:tr w:rsidR="004D4EAF" w14:paraId="6740E37E" w14:textId="77777777" w:rsidTr="00295254">
        <w:tc>
          <w:tcPr>
            <w:tcW w:w="669" w:type="dxa"/>
            <w:vMerge w:val="restart"/>
          </w:tcPr>
          <w:p w14:paraId="5B4D6685" w14:textId="77777777" w:rsidR="004D4EAF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  <w:r w:rsidRPr="00FF7C2B">
              <w:rPr>
                <w:rFonts w:ascii="Arial Narrow" w:eastAsia="Arial Narrow" w:hAnsi="Arial Narrow"/>
                <w:b/>
                <w:sz w:val="16"/>
                <w:szCs w:val="16"/>
                <w:highlight w:val="lightGray"/>
              </w:rPr>
              <w:t>VOIR AUSSI</w:t>
            </w:r>
          </w:p>
          <w:p w14:paraId="4362DA94" w14:textId="77777777" w:rsidR="004D4EAF" w:rsidRPr="009B6498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  <w:p w14:paraId="42682693" w14:textId="77777777" w:rsidR="004D4EAF" w:rsidRPr="00FF7C2B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sz w:val="16"/>
                <w:szCs w:val="16"/>
                <w:highlight w:val="green"/>
              </w:rPr>
            </w:pPr>
            <w:r w:rsidRPr="00FF7C2B">
              <w:rPr>
                <w:rFonts w:ascii="Arial Narrow" w:eastAsia="Arial Narrow" w:hAnsi="Arial Narrow"/>
                <w:b/>
                <w:sz w:val="16"/>
                <w:szCs w:val="16"/>
                <w:highlight w:val="green"/>
              </w:rPr>
              <w:t>Manuel</w:t>
            </w:r>
          </w:p>
          <w:p w14:paraId="309CA1D5" w14:textId="77777777" w:rsidR="004D4EAF" w:rsidRPr="00FF7C2B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sz w:val="16"/>
                <w:szCs w:val="16"/>
                <w:highlight w:val="green"/>
              </w:rPr>
            </w:pPr>
            <w:r>
              <w:rPr>
                <w:rFonts w:ascii="Arial Narrow" w:eastAsia="Arial Narrow" w:hAnsi="Arial Narrow"/>
                <w:b/>
                <w:sz w:val="16"/>
                <w:szCs w:val="16"/>
                <w:highlight w:val="green"/>
              </w:rPr>
              <w:t>P</w:t>
            </w:r>
            <w:r w:rsidRPr="00FF7C2B">
              <w:rPr>
                <w:rFonts w:ascii="Arial Narrow" w:eastAsia="Arial Narrow" w:hAnsi="Arial Narrow"/>
                <w:b/>
                <w:sz w:val="16"/>
                <w:szCs w:val="16"/>
                <w:highlight w:val="green"/>
              </w:rPr>
              <w:t>ages</w:t>
            </w:r>
          </w:p>
          <w:p w14:paraId="03F92659" w14:textId="77777777" w:rsidR="004D4EAF" w:rsidRPr="00FF7C2B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sz w:val="16"/>
                <w:szCs w:val="16"/>
                <w:highlight w:val="green"/>
              </w:rPr>
            </w:pPr>
            <w:r w:rsidRPr="00FF7C2B">
              <w:rPr>
                <w:rFonts w:ascii="Arial Narrow" w:eastAsia="Arial Narrow" w:hAnsi="Arial Narrow"/>
                <w:b/>
                <w:sz w:val="16"/>
                <w:szCs w:val="16"/>
                <w:highlight w:val="green"/>
              </w:rPr>
              <w:t>81 à</w:t>
            </w:r>
          </w:p>
          <w:p w14:paraId="0840E021" w14:textId="77777777" w:rsidR="004D4EAF" w:rsidRPr="009B6498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  <w:r w:rsidRPr="00FF7C2B">
              <w:rPr>
                <w:rFonts w:ascii="Arial Narrow" w:eastAsia="Arial Narrow" w:hAnsi="Arial Narrow"/>
                <w:b/>
                <w:sz w:val="16"/>
                <w:szCs w:val="16"/>
                <w:highlight w:val="green"/>
              </w:rPr>
              <w:t>93</w:t>
            </w:r>
          </w:p>
        </w:tc>
        <w:tc>
          <w:tcPr>
            <w:tcW w:w="581" w:type="dxa"/>
          </w:tcPr>
          <w:p w14:paraId="3BE30384" w14:textId="77777777" w:rsidR="004D4EAF" w:rsidRPr="00270B2E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</w:pPr>
            <w:r w:rsidRPr="00270B2E"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  <w:highlight w:val="yellow"/>
              </w:rPr>
              <w:t>Diapo</w:t>
            </w:r>
            <w:r w:rsidRPr="00270B2E"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  <w:t xml:space="preserve"> 154</w:t>
            </w:r>
          </w:p>
          <w:p w14:paraId="0F0ABB45" w14:textId="77777777" w:rsidR="004D4EAF" w:rsidRPr="00270B2E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</w:pPr>
            <w:r w:rsidRPr="00270B2E"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  <w:t>à</w:t>
            </w:r>
          </w:p>
          <w:p w14:paraId="29BEF127" w14:textId="77777777" w:rsidR="004D4EAF" w:rsidRPr="00270B2E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</w:pPr>
            <w:r w:rsidRPr="00270B2E"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  <w:t>163</w:t>
            </w:r>
          </w:p>
        </w:tc>
        <w:tc>
          <w:tcPr>
            <w:tcW w:w="1573" w:type="dxa"/>
            <w:vMerge/>
          </w:tcPr>
          <w:p w14:paraId="1D3629A8" w14:textId="77777777" w:rsidR="004D4EAF" w:rsidRPr="00C67716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</w:rPr>
            </w:pPr>
          </w:p>
        </w:tc>
        <w:tc>
          <w:tcPr>
            <w:tcW w:w="1623" w:type="dxa"/>
            <w:vMerge/>
          </w:tcPr>
          <w:p w14:paraId="41E8C642" w14:textId="77777777" w:rsidR="004D4EAF" w:rsidRDefault="004D4EAF" w:rsidP="00295254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1928" w:type="dxa"/>
          </w:tcPr>
          <w:p w14:paraId="1A0A9C9C" w14:textId="77777777" w:rsidR="004D4EAF" w:rsidRPr="00681025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 w:rsidRPr="00681025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2°. 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1929, une crise aux interprétations multiples </w:t>
            </w:r>
            <w:r w:rsidRPr="004B18F4">
              <w:rPr>
                <w:rFonts w:ascii="Arial Narrow" w:eastAsia="Arial Narrow" w:hAnsi="Arial Narrow" w:cs="Arial Narrow"/>
                <w:b/>
                <w:color w:val="EE0000"/>
                <w:sz w:val="16"/>
                <w:szCs w:val="16"/>
                <w:highlight w:val="yellow"/>
              </w:rPr>
              <w:t>(complément avec cours de monsieur Del Pino)</w:t>
            </w:r>
          </w:p>
        </w:tc>
        <w:tc>
          <w:tcPr>
            <w:tcW w:w="3657" w:type="dxa"/>
          </w:tcPr>
          <w:p w14:paraId="2426BCDA" w14:textId="77777777" w:rsidR="004D4EAF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a- les mots de la crise</w:t>
            </w:r>
          </w:p>
          <w:p w14:paraId="7D27C92A" w14:textId="77777777" w:rsidR="004D4EAF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b- de la crise américaine à la crise mondiale</w:t>
            </w:r>
          </w:p>
          <w:p w14:paraId="7A5D4584" w14:textId="77777777" w:rsidR="004D4EAF" w:rsidRPr="00B7178C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c</w:t>
            </w:r>
            <w:r w:rsidRPr="00033D1A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-interprétation</w:t>
            </w: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s de la crise : libérale, marxiste, keynésienne et géographique</w:t>
            </w:r>
          </w:p>
        </w:tc>
      </w:tr>
      <w:tr w:rsidR="004D4EAF" w14:paraId="77CE9C01" w14:textId="77777777" w:rsidTr="00295254">
        <w:trPr>
          <w:trHeight w:val="612"/>
        </w:trPr>
        <w:tc>
          <w:tcPr>
            <w:tcW w:w="669" w:type="dxa"/>
            <w:vMerge/>
          </w:tcPr>
          <w:p w14:paraId="3F64536E" w14:textId="77777777" w:rsidR="004D4EAF" w:rsidRPr="009B6498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581" w:type="dxa"/>
          </w:tcPr>
          <w:p w14:paraId="06E18A11" w14:textId="77777777" w:rsidR="004D4EAF" w:rsidRPr="00270B2E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</w:pPr>
            <w:r w:rsidRPr="00270B2E"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  <w:highlight w:val="yellow"/>
              </w:rPr>
              <w:t>Diapo</w:t>
            </w:r>
            <w:r w:rsidRPr="00270B2E"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  <w:t xml:space="preserve"> 164</w:t>
            </w:r>
          </w:p>
          <w:p w14:paraId="157A5F42" w14:textId="77777777" w:rsidR="004D4EAF" w:rsidRPr="00270B2E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</w:pPr>
            <w:r w:rsidRPr="00270B2E"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  <w:t>à</w:t>
            </w:r>
          </w:p>
          <w:p w14:paraId="12A5197B" w14:textId="77777777" w:rsidR="004D4EAF" w:rsidRPr="00270B2E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</w:pPr>
            <w:r w:rsidRPr="00270B2E"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  <w:t>173</w:t>
            </w:r>
          </w:p>
        </w:tc>
        <w:tc>
          <w:tcPr>
            <w:tcW w:w="1573" w:type="dxa"/>
            <w:vMerge/>
          </w:tcPr>
          <w:p w14:paraId="62CF477E" w14:textId="77777777" w:rsidR="004D4EAF" w:rsidRDefault="004D4EAF" w:rsidP="00295254">
            <w:pPr>
              <w:pStyle w:val="Sansinterligne"/>
              <w:rPr>
                <w:rFonts w:eastAsia="Arial Narrow"/>
              </w:rPr>
            </w:pPr>
          </w:p>
        </w:tc>
        <w:tc>
          <w:tcPr>
            <w:tcW w:w="1623" w:type="dxa"/>
            <w:vMerge w:val="restart"/>
          </w:tcPr>
          <w:p w14:paraId="44F69560" w14:textId="77777777" w:rsidR="004D4EAF" w:rsidRDefault="004D4EAF" w:rsidP="00295254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B – Une crise qui fragmente le monde</w:t>
            </w:r>
          </w:p>
        </w:tc>
        <w:tc>
          <w:tcPr>
            <w:tcW w:w="1928" w:type="dxa"/>
          </w:tcPr>
          <w:p w14:paraId="42CD4D3B" w14:textId="77777777" w:rsidR="004D4EAF" w:rsidRPr="00681025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1</w:t>
            </w:r>
            <w:r w:rsidRPr="00681025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°. Une mondialisation partiellement stoppée</w:t>
            </w:r>
          </w:p>
          <w:p w14:paraId="5918A39A" w14:textId="77777777" w:rsidR="004D4EAF" w:rsidRPr="00681025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3657" w:type="dxa"/>
          </w:tcPr>
          <w:p w14:paraId="21493C9D" w14:textId="77777777" w:rsidR="004D4EAF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a</w:t>
            </w:r>
            <w:r w:rsidRPr="007B0B4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</w:t>
            </w: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 la chute de la production et du commerce mondial</w:t>
            </w:r>
          </w:p>
          <w:p w14:paraId="11A71B92" w14:textId="77777777" w:rsidR="004D4EAF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b- politique anti-migratoire aux Etats-Unis</w:t>
            </w:r>
          </w:p>
          <w:p w14:paraId="52D95CEC" w14:textId="77777777" w:rsidR="004D4EAF" w:rsidRPr="007B0B40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c- populisme et mondialisation</w:t>
            </w:r>
          </w:p>
        </w:tc>
      </w:tr>
      <w:tr w:rsidR="004D4EAF" w14:paraId="23BD8AE3" w14:textId="77777777" w:rsidTr="00295254">
        <w:trPr>
          <w:trHeight w:val="692"/>
        </w:trPr>
        <w:tc>
          <w:tcPr>
            <w:tcW w:w="669" w:type="dxa"/>
          </w:tcPr>
          <w:p w14:paraId="4C43BD23" w14:textId="77777777" w:rsidR="004D4EAF" w:rsidRPr="009B6498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581" w:type="dxa"/>
          </w:tcPr>
          <w:p w14:paraId="5DBBBB69" w14:textId="77777777" w:rsidR="004D4EAF" w:rsidRPr="00270B2E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</w:pPr>
            <w:r w:rsidRPr="00270B2E"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  <w:highlight w:val="yellow"/>
              </w:rPr>
              <w:t>Diapo</w:t>
            </w:r>
            <w:r w:rsidRPr="00270B2E"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  <w:t xml:space="preserve"> 174</w:t>
            </w:r>
          </w:p>
          <w:p w14:paraId="061180DE" w14:textId="77777777" w:rsidR="004D4EAF" w:rsidRPr="00270B2E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</w:pPr>
            <w:r w:rsidRPr="00270B2E"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  <w:t>à</w:t>
            </w:r>
          </w:p>
          <w:p w14:paraId="68897054" w14:textId="77777777" w:rsidR="004D4EAF" w:rsidRPr="00270B2E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</w:pPr>
            <w:r w:rsidRPr="00270B2E"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  <w:t>190</w:t>
            </w:r>
          </w:p>
        </w:tc>
        <w:tc>
          <w:tcPr>
            <w:tcW w:w="1573" w:type="dxa"/>
            <w:vMerge/>
          </w:tcPr>
          <w:p w14:paraId="7BA742BE" w14:textId="77777777" w:rsidR="004D4EAF" w:rsidRDefault="004D4EAF" w:rsidP="00295254">
            <w:pPr>
              <w:pStyle w:val="Sansinterligne"/>
              <w:rPr>
                <w:rFonts w:eastAsia="Arial Narrow"/>
              </w:rPr>
            </w:pPr>
          </w:p>
        </w:tc>
        <w:tc>
          <w:tcPr>
            <w:tcW w:w="1623" w:type="dxa"/>
            <w:vMerge/>
          </w:tcPr>
          <w:p w14:paraId="5AB8795E" w14:textId="77777777" w:rsidR="004D4EAF" w:rsidRDefault="004D4EAF" w:rsidP="00295254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1928" w:type="dxa"/>
          </w:tcPr>
          <w:p w14:paraId="7214FF36" w14:textId="77777777" w:rsidR="004D4EAF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2°. Vers un libéralisme plus social et interventionniste</w:t>
            </w:r>
          </w:p>
          <w:p w14:paraId="2A8FA252" w14:textId="77777777" w:rsidR="004D4EAF" w:rsidRPr="00681025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 w:rsidRPr="003274E6"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  <w:highlight w:val="yellow"/>
              </w:rPr>
              <w:t>PODCAST</w:t>
            </w:r>
            <w:r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  <w:t xml:space="preserve"> 2025</w:t>
            </w:r>
            <w:proofErr w:type="gramStart"/>
            <w:r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  <w:t>+</w:t>
            </w:r>
            <w:r w:rsidRPr="004B18F4">
              <w:rPr>
                <w:rFonts w:ascii="Arial Narrow" w:eastAsia="Arial Narrow" w:hAnsi="Arial Narrow" w:cs="Arial Narrow"/>
                <w:b/>
                <w:color w:val="EE0000"/>
                <w:sz w:val="16"/>
                <w:szCs w:val="16"/>
                <w:highlight w:val="yellow"/>
              </w:rPr>
              <w:t>(</w:t>
            </w:r>
            <w:proofErr w:type="gramEnd"/>
            <w:r w:rsidRPr="004B18F4">
              <w:rPr>
                <w:rFonts w:ascii="Arial Narrow" w:eastAsia="Arial Narrow" w:hAnsi="Arial Narrow" w:cs="Arial Narrow"/>
                <w:b/>
                <w:color w:val="EE0000"/>
                <w:sz w:val="16"/>
                <w:szCs w:val="16"/>
                <w:highlight w:val="yellow"/>
              </w:rPr>
              <w:t>complément avec cours de monsieur Del Pino)</w:t>
            </w:r>
          </w:p>
        </w:tc>
        <w:tc>
          <w:tcPr>
            <w:tcW w:w="3657" w:type="dxa"/>
          </w:tcPr>
          <w:p w14:paraId="6352E640" w14:textId="77777777" w:rsidR="004D4EAF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a- échec des politiques libérales déflationnistes</w:t>
            </w:r>
          </w:p>
          <w:p w14:paraId="7E580382" w14:textId="77777777" w:rsidR="004D4EAF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b- ex de la réussite du new-deal 1933-1945</w:t>
            </w:r>
          </w:p>
          <w:p w14:paraId="118B7F66" w14:textId="77777777" w:rsidR="004D4EAF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c- les 1ères expériences socialiste et social-démocrate en Europe France</w:t>
            </w:r>
          </w:p>
          <w:p w14:paraId="2FA3388F" w14:textId="77777777" w:rsidR="004D4EAF" w:rsidRPr="007B0B40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</w:p>
        </w:tc>
      </w:tr>
      <w:tr w:rsidR="004D4EAF" w14:paraId="38E704E2" w14:textId="77777777" w:rsidTr="00295254">
        <w:trPr>
          <w:trHeight w:val="1061"/>
        </w:trPr>
        <w:tc>
          <w:tcPr>
            <w:tcW w:w="669" w:type="dxa"/>
          </w:tcPr>
          <w:p w14:paraId="3985DE23" w14:textId="77777777" w:rsidR="004D4EAF" w:rsidRDefault="004D4EAF" w:rsidP="00295254">
            <w:pPr>
              <w:pStyle w:val="Sansinterligne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  <w:p w14:paraId="5FA7BCFB" w14:textId="77777777" w:rsidR="004D4EAF" w:rsidRDefault="004D4EAF" w:rsidP="00295254">
            <w:pPr>
              <w:pStyle w:val="Sansinterligne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  <w:p w14:paraId="4109C1F9" w14:textId="77777777" w:rsidR="004D4EAF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  <w:p w14:paraId="2E6350AA" w14:textId="77777777" w:rsidR="004D4EAF" w:rsidRPr="0015536F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  <w:p w14:paraId="331A501E" w14:textId="77777777" w:rsidR="004D4EAF" w:rsidRPr="009B6498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581" w:type="dxa"/>
          </w:tcPr>
          <w:p w14:paraId="138057E2" w14:textId="77777777" w:rsidR="004D4EAF" w:rsidRPr="00270B2E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</w:pPr>
            <w:r w:rsidRPr="00270B2E"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  <w:highlight w:val="yellow"/>
              </w:rPr>
              <w:t>Diapo</w:t>
            </w:r>
            <w:r w:rsidRPr="00270B2E"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  <w:t xml:space="preserve"> 191</w:t>
            </w:r>
          </w:p>
          <w:p w14:paraId="3DB8296E" w14:textId="77777777" w:rsidR="004D4EAF" w:rsidRPr="00270B2E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</w:pPr>
            <w:r w:rsidRPr="00270B2E"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  <w:t>à</w:t>
            </w:r>
          </w:p>
          <w:p w14:paraId="5D1A40DE" w14:textId="77777777" w:rsidR="004D4EAF" w:rsidRPr="00270B2E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</w:pPr>
            <w:r w:rsidRPr="00270B2E"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  <w:t>222</w:t>
            </w:r>
          </w:p>
          <w:p w14:paraId="533771AB" w14:textId="77777777" w:rsidR="004D4EAF" w:rsidRPr="00270B2E" w:rsidRDefault="004D4EAF" w:rsidP="00295254">
            <w:pPr>
              <w:pStyle w:val="Sansinterligne"/>
              <w:jc w:val="center"/>
              <w:rPr>
                <w:rFonts w:ascii="Arial Narrow" w:eastAsia="Arial Narrow" w:hAnsi="Arial Narrow"/>
                <w:b/>
                <w:color w:val="E36C0A" w:themeColor="accent6" w:themeShade="BF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14:paraId="111091FA" w14:textId="77777777" w:rsidR="004D4EAF" w:rsidRDefault="004D4EAF" w:rsidP="00295254">
            <w:pPr>
              <w:pStyle w:val="Sansinterligne"/>
              <w:rPr>
                <w:rFonts w:eastAsia="Arial Narrow"/>
              </w:rPr>
            </w:pPr>
          </w:p>
        </w:tc>
        <w:tc>
          <w:tcPr>
            <w:tcW w:w="1623" w:type="dxa"/>
            <w:vMerge/>
          </w:tcPr>
          <w:p w14:paraId="43BCEA07" w14:textId="77777777" w:rsidR="004D4EAF" w:rsidRPr="007B0B40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</w:p>
        </w:tc>
        <w:tc>
          <w:tcPr>
            <w:tcW w:w="1928" w:type="dxa"/>
          </w:tcPr>
          <w:p w14:paraId="416AEFF3" w14:textId="77777777" w:rsidR="004D4EAF" w:rsidRPr="00681025" w:rsidRDefault="004D4EAF" w:rsidP="00295254">
            <w:pPr>
              <w:pStyle w:val="Sansinterligne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3°. Une crise qui a accéléré l’essor du totalitarisme</w:t>
            </w:r>
          </w:p>
          <w:p w14:paraId="3E841C36" w14:textId="77777777" w:rsidR="004D4EAF" w:rsidRPr="00BF53EC" w:rsidRDefault="004D4EAF" w:rsidP="00295254">
            <w:pPr>
              <w:pStyle w:val="Sansinterligne"/>
              <w:rPr>
                <w:rFonts w:ascii="Arial Narrow" w:eastAsia="Arial Narrow" w:hAnsi="Arial Narrow" w:cs="Times New Roman"/>
                <w:b/>
                <w:sz w:val="16"/>
                <w:szCs w:val="16"/>
              </w:rPr>
            </w:pPr>
          </w:p>
        </w:tc>
        <w:tc>
          <w:tcPr>
            <w:tcW w:w="3657" w:type="dxa"/>
          </w:tcPr>
          <w:p w14:paraId="6D3B22C6" w14:textId="77777777" w:rsidR="004D4EAF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a-ne pas confondre dictature et totalitarisme</w:t>
            </w:r>
          </w:p>
          <w:p w14:paraId="10B1F9FF" w14:textId="77777777" w:rsidR="004D4EAF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b-5 points clés</w:t>
            </w:r>
          </w:p>
          <w:p w14:paraId="16D06D0D" w14:textId="77777777" w:rsidR="004D4EAF" w:rsidRDefault="004D4EAF" w:rsidP="00295254">
            <w:pP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c- succès initial de l’alternative russe communiste </w:t>
            </w:r>
            <w:r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  <w:highlight w:val="yellow"/>
              </w:rPr>
              <w:t>P</w:t>
            </w:r>
            <w:r w:rsidRPr="00D6307F"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  <w:highlight w:val="yellow"/>
              </w:rPr>
              <w:t>ODCAST</w:t>
            </w:r>
            <w:r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  <w:t xml:space="preserve"> 2025</w:t>
            </w:r>
          </w:p>
          <w:p w14:paraId="54F45527" w14:textId="77777777" w:rsidR="004D4EAF" w:rsidRDefault="004D4EAF" w:rsidP="00295254">
            <w:pPr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</w:pPr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d- les réponses radicales des régimes totalitaires </w:t>
            </w:r>
            <w:proofErr w:type="spellStart"/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it</w:t>
            </w:r>
            <w:proofErr w:type="spellEnd"/>
            <w:r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 et all </w:t>
            </w:r>
            <w:r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  <w:highlight w:val="yellow"/>
              </w:rPr>
              <w:t>P</w:t>
            </w:r>
            <w:r w:rsidRPr="00D6307F"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  <w:highlight w:val="yellow"/>
              </w:rPr>
              <w:t>ODCAST</w:t>
            </w:r>
            <w:r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  <w:t xml:space="preserve"> 2025</w:t>
            </w:r>
          </w:p>
          <w:p w14:paraId="3C73934F" w14:textId="77777777" w:rsidR="004D4EAF" w:rsidRPr="00914C96" w:rsidRDefault="004D4EAF" w:rsidP="00295254">
            <w:pPr>
              <w:rPr>
                <w:rFonts w:ascii="Arial Narrow" w:eastAsia="Arial Narrow" w:hAnsi="Arial Narrow" w:cs="Arial Narrow"/>
                <w:bCs/>
                <w:color w:val="000000" w:themeColor="text1"/>
                <w:sz w:val="16"/>
                <w:szCs w:val="16"/>
              </w:rPr>
            </w:pPr>
            <w:r w:rsidRPr="00914C96">
              <w:rPr>
                <w:rFonts w:ascii="Arial Narrow" w:eastAsia="Arial Narrow" w:hAnsi="Arial Narrow" w:cs="Arial Narrow"/>
                <w:bCs/>
                <w:color w:val="000000" w:themeColor="text1"/>
                <w:sz w:val="16"/>
                <w:szCs w:val="16"/>
              </w:rPr>
              <w:t>e) le cas japonais</w:t>
            </w:r>
          </w:p>
        </w:tc>
      </w:tr>
    </w:tbl>
    <w:p w14:paraId="11B31B03" w14:textId="77777777" w:rsidR="00491700" w:rsidRPr="00491700" w:rsidRDefault="00491700" w:rsidP="004D4EAF">
      <w:pPr>
        <w:pStyle w:val="Sansinterligne"/>
        <w:rPr>
          <w:rFonts w:eastAsia="Arial Narrow"/>
        </w:rPr>
      </w:pPr>
    </w:p>
    <w:p w14:paraId="1F1FEB74" w14:textId="77777777" w:rsidR="00756ED6" w:rsidRDefault="00756ED6" w:rsidP="00491700">
      <w:pPr>
        <w:pStyle w:val="Sansinterligne"/>
        <w:rPr>
          <w:rFonts w:ascii="Arial Narrow" w:eastAsia="Arial Narrow" w:hAnsi="Arial Narrow" w:cs="Arial Narrow"/>
          <w:b/>
          <w:sz w:val="24"/>
          <w:szCs w:val="24"/>
          <w:highlight w:val="green"/>
          <w:shd w:val="clear" w:color="auto" w:fill="00FFFF"/>
        </w:rPr>
      </w:pPr>
    </w:p>
    <w:sectPr w:rsidR="00756ED6" w:rsidSect="004842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76AA5"/>
    <w:multiLevelType w:val="hybridMultilevel"/>
    <w:tmpl w:val="2C5AFA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545A8"/>
    <w:multiLevelType w:val="hybridMultilevel"/>
    <w:tmpl w:val="192E8332"/>
    <w:lvl w:ilvl="0" w:tplc="9FA2864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BF70FD"/>
    <w:multiLevelType w:val="hybridMultilevel"/>
    <w:tmpl w:val="D8281988"/>
    <w:lvl w:ilvl="0" w:tplc="7A3E17EA">
      <w:start w:val="30"/>
      <w:numFmt w:val="bullet"/>
      <w:lvlText w:val="-"/>
      <w:lvlJc w:val="left"/>
      <w:pPr>
        <w:ind w:left="720" w:hanging="360"/>
      </w:pPr>
      <w:rPr>
        <w:rFonts w:ascii="Arial Narrow" w:eastAsia="Arial Narrow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9B21C2"/>
    <w:multiLevelType w:val="hybridMultilevel"/>
    <w:tmpl w:val="719C07C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7327645">
    <w:abstractNumId w:val="3"/>
  </w:num>
  <w:num w:numId="2" w16cid:durableId="84346087">
    <w:abstractNumId w:val="1"/>
  </w:num>
  <w:num w:numId="3" w16cid:durableId="1587884573">
    <w:abstractNumId w:val="0"/>
  </w:num>
  <w:num w:numId="4" w16cid:durableId="323434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6B22"/>
    <w:rsid w:val="00012BA4"/>
    <w:rsid w:val="00024030"/>
    <w:rsid w:val="00026B22"/>
    <w:rsid w:val="00030601"/>
    <w:rsid w:val="00031A31"/>
    <w:rsid w:val="00070586"/>
    <w:rsid w:val="000D7FAD"/>
    <w:rsid w:val="0012783C"/>
    <w:rsid w:val="00155D52"/>
    <w:rsid w:val="00160D54"/>
    <w:rsid w:val="0018117E"/>
    <w:rsid w:val="001823A9"/>
    <w:rsid w:val="001B2CC1"/>
    <w:rsid w:val="001C19B9"/>
    <w:rsid w:val="001E2BD0"/>
    <w:rsid w:val="001E6293"/>
    <w:rsid w:val="00200025"/>
    <w:rsid w:val="00200336"/>
    <w:rsid w:val="00205F24"/>
    <w:rsid w:val="0020645A"/>
    <w:rsid w:val="00221E57"/>
    <w:rsid w:val="002A3EAD"/>
    <w:rsid w:val="002B57F8"/>
    <w:rsid w:val="002D5D47"/>
    <w:rsid w:val="002D7AF3"/>
    <w:rsid w:val="00316110"/>
    <w:rsid w:val="00324065"/>
    <w:rsid w:val="0035559F"/>
    <w:rsid w:val="003604A0"/>
    <w:rsid w:val="003815FA"/>
    <w:rsid w:val="003B226C"/>
    <w:rsid w:val="004015A0"/>
    <w:rsid w:val="0040234F"/>
    <w:rsid w:val="00451428"/>
    <w:rsid w:val="00454A5E"/>
    <w:rsid w:val="004630C1"/>
    <w:rsid w:val="00484261"/>
    <w:rsid w:val="00491700"/>
    <w:rsid w:val="004929C5"/>
    <w:rsid w:val="00495581"/>
    <w:rsid w:val="004A11DB"/>
    <w:rsid w:val="004B4282"/>
    <w:rsid w:val="004D4EAF"/>
    <w:rsid w:val="004D672E"/>
    <w:rsid w:val="00520380"/>
    <w:rsid w:val="005375E8"/>
    <w:rsid w:val="00576CB7"/>
    <w:rsid w:val="00586B02"/>
    <w:rsid w:val="00587773"/>
    <w:rsid w:val="005A648B"/>
    <w:rsid w:val="005B2B0B"/>
    <w:rsid w:val="005C2F84"/>
    <w:rsid w:val="005E3B45"/>
    <w:rsid w:val="005F21D9"/>
    <w:rsid w:val="005F7793"/>
    <w:rsid w:val="00606819"/>
    <w:rsid w:val="0063075E"/>
    <w:rsid w:val="00682AC1"/>
    <w:rsid w:val="00683C74"/>
    <w:rsid w:val="006B338B"/>
    <w:rsid w:val="00710DE1"/>
    <w:rsid w:val="007155EF"/>
    <w:rsid w:val="007221E0"/>
    <w:rsid w:val="00756ED6"/>
    <w:rsid w:val="00761C69"/>
    <w:rsid w:val="00766962"/>
    <w:rsid w:val="00776BC7"/>
    <w:rsid w:val="00783474"/>
    <w:rsid w:val="00785079"/>
    <w:rsid w:val="00792B58"/>
    <w:rsid w:val="007A4380"/>
    <w:rsid w:val="007B2BBD"/>
    <w:rsid w:val="007C44A1"/>
    <w:rsid w:val="008341E4"/>
    <w:rsid w:val="008550FF"/>
    <w:rsid w:val="00887FDE"/>
    <w:rsid w:val="0090703A"/>
    <w:rsid w:val="00917B26"/>
    <w:rsid w:val="009376EB"/>
    <w:rsid w:val="00972C74"/>
    <w:rsid w:val="009834C0"/>
    <w:rsid w:val="009A1B7F"/>
    <w:rsid w:val="009B7BCD"/>
    <w:rsid w:val="009E4B45"/>
    <w:rsid w:val="00A17928"/>
    <w:rsid w:val="00A236D9"/>
    <w:rsid w:val="00A60FEC"/>
    <w:rsid w:val="00A62BE9"/>
    <w:rsid w:val="00A66840"/>
    <w:rsid w:val="00A81865"/>
    <w:rsid w:val="00A933AC"/>
    <w:rsid w:val="00A96B0F"/>
    <w:rsid w:val="00AA32FD"/>
    <w:rsid w:val="00AF3155"/>
    <w:rsid w:val="00BA2D16"/>
    <w:rsid w:val="00BB594F"/>
    <w:rsid w:val="00BE18B1"/>
    <w:rsid w:val="00C1504B"/>
    <w:rsid w:val="00C238CA"/>
    <w:rsid w:val="00C353E9"/>
    <w:rsid w:val="00C51842"/>
    <w:rsid w:val="00CC5BAF"/>
    <w:rsid w:val="00D32AB6"/>
    <w:rsid w:val="00DD7087"/>
    <w:rsid w:val="00DE7D96"/>
    <w:rsid w:val="00DF1F67"/>
    <w:rsid w:val="00DF482D"/>
    <w:rsid w:val="00DF7346"/>
    <w:rsid w:val="00E142CA"/>
    <w:rsid w:val="00E619D2"/>
    <w:rsid w:val="00E92686"/>
    <w:rsid w:val="00EC7AD3"/>
    <w:rsid w:val="00F116C7"/>
    <w:rsid w:val="00F27809"/>
    <w:rsid w:val="00F55A61"/>
    <w:rsid w:val="00F56BB9"/>
    <w:rsid w:val="00F72D12"/>
    <w:rsid w:val="00F95E85"/>
    <w:rsid w:val="00FD4556"/>
    <w:rsid w:val="00FD74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B7EA1"/>
  <w15:docId w15:val="{73BEA3BE-09A8-4245-8FB2-B4BAC68AF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B22"/>
    <w:pPr>
      <w:spacing w:line="276" w:lineRule="auto"/>
    </w:pPr>
    <w:rPr>
      <w:rFonts w:eastAsiaTheme="minorEastAsia"/>
      <w:lang w:eastAsia="fr-FR"/>
    </w:rPr>
  </w:style>
  <w:style w:type="paragraph" w:styleId="Titre2">
    <w:name w:val="heading 2"/>
    <w:basedOn w:val="Normal"/>
    <w:link w:val="Titre2Car"/>
    <w:uiPriority w:val="9"/>
    <w:qFormat/>
    <w:rsid w:val="00C353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C353E9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table" w:styleId="Grilledutableau">
    <w:name w:val="Table Grid"/>
    <w:basedOn w:val="TableauNormal"/>
    <w:uiPriority w:val="59"/>
    <w:rsid w:val="00026B22"/>
    <w:pPr>
      <w:spacing w:after="0"/>
    </w:pPr>
    <w:rPr>
      <w:rFonts w:ascii="Calibri" w:eastAsia="Calibri" w:hAnsi="Calibri"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ansinterligne">
    <w:name w:val="No Spacing"/>
    <w:uiPriority w:val="1"/>
    <w:qFormat/>
    <w:rsid w:val="0040234F"/>
    <w:pPr>
      <w:spacing w:after="0"/>
    </w:pPr>
    <w:rPr>
      <w:rFonts w:ascii="Calibri" w:eastAsia="Calibri" w:hAnsi="Calibri" w:cs="Calibri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D5D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5D47"/>
    <w:rPr>
      <w:rFonts w:ascii="Tahoma" w:eastAsiaTheme="minorEastAsia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C1504B"/>
    <w:pPr>
      <w:ind w:left="720"/>
      <w:contextualSpacing/>
    </w:pPr>
  </w:style>
  <w:style w:type="paragraph" w:styleId="Corpsdetexte3">
    <w:name w:val="Body Text 3"/>
    <w:basedOn w:val="Normal"/>
    <w:link w:val="Corpsdetexte3Car"/>
    <w:uiPriority w:val="99"/>
    <w:unhideWhenUsed/>
    <w:rsid w:val="00D32AB6"/>
    <w:pPr>
      <w:spacing w:after="0"/>
      <w:jc w:val="center"/>
    </w:pPr>
    <w:rPr>
      <w:rFonts w:ascii="Arial Narrow" w:eastAsia="Arial Narrow" w:hAnsi="Arial Narrow" w:cs="Arial Narrow"/>
      <w:b/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D32AB6"/>
    <w:rPr>
      <w:rFonts w:ascii="Arial Narrow" w:eastAsia="Arial Narrow" w:hAnsi="Arial Narrow" w:cs="Arial Narrow"/>
      <w:b/>
      <w:sz w:val="16"/>
      <w:szCs w:val="16"/>
      <w:lang w:eastAsia="fr-FR"/>
    </w:rPr>
  </w:style>
  <w:style w:type="table" w:customStyle="1" w:styleId="Grilledutableau1">
    <w:name w:val="Grille du tableau1"/>
    <w:basedOn w:val="TableauNormal"/>
    <w:next w:val="Grilledutableau"/>
    <w:uiPriority w:val="59"/>
    <w:rsid w:val="00030601"/>
    <w:pPr>
      <w:spacing w:after="0"/>
    </w:pPr>
    <w:rPr>
      <w:rFonts w:eastAsiaTheme="minorEastAsia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59"/>
    <w:rsid w:val="00EC7AD3"/>
    <w:pPr>
      <w:spacing w:after="0"/>
    </w:pPr>
    <w:rPr>
      <w:rFonts w:eastAsiaTheme="minorEastAsia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leauNormal"/>
    <w:next w:val="Grilledutableau"/>
    <w:uiPriority w:val="59"/>
    <w:rsid w:val="00491700"/>
    <w:pPr>
      <w:spacing w:after="0"/>
    </w:pPr>
    <w:rPr>
      <w:rFonts w:eastAsiaTheme="minorEastAsia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36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39CDD0-845E-4C1D-9256-889D3180C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1024</Words>
  <Characters>5635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Famille Boyer</dc:creator>
  <cp:keywords/>
  <dc:description/>
  <cp:lastModifiedBy>Serge BOYER</cp:lastModifiedBy>
  <cp:revision>8</cp:revision>
  <cp:lastPrinted>2026-10-08T04:21:00Z</cp:lastPrinted>
  <dcterms:created xsi:type="dcterms:W3CDTF">2026-09-25T17:09:00Z</dcterms:created>
  <dcterms:modified xsi:type="dcterms:W3CDTF">2026-10-08T04:22:00Z</dcterms:modified>
</cp:coreProperties>
</file>