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A54" w:rsidRPr="004D0A54" w:rsidRDefault="004D0A54" w:rsidP="004D0A54">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rPr>
      </w:pPr>
      <w:r w:rsidRPr="004D0A54">
        <w:rPr>
          <w:rFonts w:ascii="Times New Roman" w:eastAsia="Times New Roman" w:hAnsi="Times New Roman" w:cs="Times New Roman"/>
          <w:b/>
          <w:bCs/>
          <w:kern w:val="36"/>
          <w:sz w:val="48"/>
          <w:szCs w:val="48"/>
          <w:lang w:eastAsia="fr-FR"/>
        </w:rPr>
        <w:t>Conditions générales de vente et d’utilisation – Les Mondes d’</w:t>
      </w:r>
      <w:proofErr w:type="spellStart"/>
      <w:r w:rsidRPr="004D0A54">
        <w:rPr>
          <w:rFonts w:ascii="Times New Roman" w:eastAsia="Times New Roman" w:hAnsi="Times New Roman" w:cs="Times New Roman"/>
          <w:b/>
          <w:bCs/>
          <w:kern w:val="36"/>
          <w:sz w:val="48"/>
          <w:szCs w:val="48"/>
          <w:lang w:eastAsia="fr-FR"/>
        </w:rPr>
        <w:t>Elrinna</w:t>
      </w:r>
      <w:proofErr w:type="spellEnd"/>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b/>
          <w:bCs/>
          <w:sz w:val="24"/>
          <w:szCs w:val="24"/>
          <w:lang w:eastAsia="fr-FR"/>
        </w:rPr>
        <w:t>Créations artisanales, livres et supports d’introspection</w:t>
      </w:r>
    </w:p>
    <w:p w:rsidR="0015495E" w:rsidRDefault="004D0A54" w:rsidP="0015495E">
      <w:pPr>
        <w:pStyle w:val="Sansinterligne"/>
      </w:pPr>
      <w:r w:rsidRPr="004D0A54">
        <w:rPr>
          <w:b/>
          <w:bCs/>
          <w:lang w:eastAsia="fr-FR"/>
        </w:rPr>
        <w:t xml:space="preserve">Stéphanie </w:t>
      </w:r>
      <w:proofErr w:type="spellStart"/>
      <w:r w:rsidRPr="004D0A54">
        <w:rPr>
          <w:b/>
          <w:bCs/>
          <w:lang w:eastAsia="fr-FR"/>
        </w:rPr>
        <w:t>Zédet</w:t>
      </w:r>
      <w:proofErr w:type="spellEnd"/>
      <w:r w:rsidRPr="004D0A54">
        <w:rPr>
          <w:b/>
          <w:bCs/>
          <w:lang w:eastAsia="fr-FR"/>
        </w:rPr>
        <w:t xml:space="preserve"> – Entrepreneure individuelle</w:t>
      </w:r>
      <w:r w:rsidRPr="004D0A54">
        <w:rPr>
          <w:lang w:eastAsia="fr-FR"/>
        </w:rPr>
        <w:br/>
        <w:t>Nom commercial : Les Mondes d’</w:t>
      </w:r>
      <w:proofErr w:type="spellStart"/>
      <w:r w:rsidRPr="004D0A54">
        <w:rPr>
          <w:lang w:eastAsia="fr-FR"/>
        </w:rPr>
        <w:t>Elrinna</w:t>
      </w:r>
      <w:proofErr w:type="spellEnd"/>
      <w:r w:rsidRPr="004D0A54">
        <w:rPr>
          <w:lang w:eastAsia="fr-FR"/>
        </w:rPr>
        <w:br/>
        <w:t>SIRET : 88031318400017</w:t>
      </w:r>
      <w:r w:rsidRPr="004D0A54">
        <w:rPr>
          <w:lang w:eastAsia="fr-FR"/>
        </w:rPr>
        <w:br/>
        <w:t>Lieu d’établissement : Varces-Allières-et-Risset (Isère), France</w:t>
      </w:r>
      <w:r w:rsidRPr="004D0A54">
        <w:rPr>
          <w:lang w:eastAsia="fr-FR"/>
        </w:rPr>
        <w:br/>
        <w:t xml:space="preserve">Contact boutique : </w:t>
      </w:r>
      <w:hyperlink r:id="rId6" w:history="1">
        <w:r w:rsidR="0097286B" w:rsidRPr="009066CE">
          <w:rPr>
            <w:rStyle w:val="Lienhypertexte"/>
          </w:rPr>
          <w:t>lesmondesdelrinna@gmail.com</w:t>
        </w:r>
      </w:hyperlink>
      <w:r w:rsidR="0097286B">
        <w:t xml:space="preserve"> </w:t>
      </w:r>
    </w:p>
    <w:p w:rsidR="0015495E" w:rsidRDefault="0015495E" w:rsidP="0015495E">
      <w:pPr>
        <w:pStyle w:val="Sansinterligne"/>
      </w:pPr>
      <w:r>
        <w:t>Tel : 06.59.30.04.23</w:t>
      </w:r>
    </w:p>
    <w:p w:rsidR="0015495E" w:rsidRDefault="0015495E" w:rsidP="0015495E">
      <w:pPr>
        <w:pStyle w:val="Sansinterligne"/>
      </w:pPr>
    </w:p>
    <w:p w:rsidR="0015495E" w:rsidRDefault="0015495E" w:rsidP="0015495E">
      <w:pPr>
        <w:pStyle w:val="Sansinterligne"/>
      </w:pPr>
      <w:r>
        <w:t>Toute prise de commande au titre d’un produit figurant au sein de la boutique en ligne du site  www.lesmondesdelrinna.fr suppose la consultation et l’acceptation préalable des présentes conditions générales de vente. Le clic de validation de la commande implique une pleine acceptation des présentes. Ce clic à valeur de « signature numérique »</w:t>
      </w:r>
    </w:p>
    <w:p w:rsidR="0015495E" w:rsidRDefault="0015495E" w:rsidP="0015495E">
      <w:pPr>
        <w:pStyle w:val="Sansinterligne"/>
      </w:pPr>
    </w:p>
    <w:p w:rsidR="0015495E" w:rsidRDefault="0015495E" w:rsidP="0015495E">
      <w:pPr>
        <w:pStyle w:val="Sansinterligne"/>
      </w:pPr>
      <w:r>
        <w:t>Expédition : entre 2 et 4 jours hors week-end.</w:t>
      </w:r>
    </w:p>
    <w:p w:rsidR="0015495E" w:rsidRDefault="0015495E" w:rsidP="0015495E">
      <w:pPr>
        <w:pStyle w:val="Sansinterligne"/>
      </w:pPr>
      <w:r>
        <w:t>Livraison : La poste prend en charge la livraison de la marchandise. D’après leurs conditions d’utilisation, la réception peut mettre entre j+2 à j+8 selon les régions, hors week-end et jours fériés et selon le fonctionnement de chaque centre de tri par lequel transitera la marchandise.</w:t>
      </w:r>
    </w:p>
    <w:p w:rsidR="0015495E" w:rsidRDefault="0015495E" w:rsidP="0015495E">
      <w:pPr>
        <w:pStyle w:val="Sansinterligne"/>
      </w:pPr>
      <w:r>
        <w:t>Réception : J+2 à J+8.</w:t>
      </w:r>
    </w:p>
    <w:p w:rsidR="0015495E" w:rsidRPr="0015495E" w:rsidRDefault="0015495E" w:rsidP="0015495E">
      <w:pPr>
        <w:pStyle w:val="Sansinterligne"/>
      </w:pPr>
      <w:r>
        <w:t>Modes de paiement : PayPal, CB via PayPal (avec ou sans compte), Virement.</w:t>
      </w:r>
    </w:p>
    <w:p w:rsidR="004D0A54" w:rsidRPr="004D0A54" w:rsidRDefault="004D0A54" w:rsidP="004D0A54">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4D0A54">
        <w:rPr>
          <w:rFonts w:ascii="Times New Roman" w:eastAsia="Times New Roman" w:hAnsi="Times New Roman" w:cs="Times New Roman"/>
          <w:b/>
          <w:bCs/>
          <w:sz w:val="36"/>
          <w:szCs w:val="36"/>
          <w:lang w:eastAsia="fr-FR"/>
        </w:rPr>
        <w:t>Article 1 – Présentation de l’entreprise</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 xml:space="preserve">Les présentes conditions régissent les ventes réalisées par Stéphanie </w:t>
      </w:r>
      <w:proofErr w:type="spellStart"/>
      <w:r w:rsidRPr="004D0A54">
        <w:rPr>
          <w:rFonts w:ascii="Times New Roman" w:eastAsia="Times New Roman" w:hAnsi="Times New Roman" w:cs="Times New Roman"/>
          <w:sz w:val="24"/>
          <w:szCs w:val="24"/>
          <w:lang w:eastAsia="fr-FR"/>
        </w:rPr>
        <w:t>Zédet</w:t>
      </w:r>
      <w:proofErr w:type="spellEnd"/>
      <w:r w:rsidRPr="004D0A54">
        <w:rPr>
          <w:rFonts w:ascii="Times New Roman" w:eastAsia="Times New Roman" w:hAnsi="Times New Roman" w:cs="Times New Roman"/>
          <w:sz w:val="24"/>
          <w:szCs w:val="24"/>
          <w:lang w:eastAsia="fr-FR"/>
        </w:rPr>
        <w:t>, entrepreneure individuelle, sous le nom commercial Les Mondes d’</w:t>
      </w:r>
      <w:proofErr w:type="spellStart"/>
      <w:r w:rsidRPr="004D0A54">
        <w:rPr>
          <w:rFonts w:ascii="Times New Roman" w:eastAsia="Times New Roman" w:hAnsi="Times New Roman" w:cs="Times New Roman"/>
          <w:sz w:val="24"/>
          <w:szCs w:val="24"/>
          <w:lang w:eastAsia="fr-FR"/>
        </w:rPr>
        <w:t>Elrinna</w:t>
      </w:r>
      <w:proofErr w:type="spellEnd"/>
      <w:r w:rsidRPr="004D0A54">
        <w:rPr>
          <w:rFonts w:ascii="Times New Roman" w:eastAsia="Times New Roman" w:hAnsi="Times New Roman" w:cs="Times New Roman"/>
          <w:sz w:val="24"/>
          <w:szCs w:val="24"/>
          <w:lang w:eastAsia="fr-FR"/>
        </w:rPr>
        <w:t>.</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La boutique propose des créations artisanales, des articles issus du stock existant, des livres et des supports destinés à l’introspection, à la réflexion personnelle et au développement de l’autonomie.</w:t>
      </w:r>
    </w:p>
    <w:p w:rsidR="004D0A54" w:rsidRPr="004D0A54" w:rsidRDefault="004D0A54" w:rsidP="004D0A54">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4D0A54">
        <w:rPr>
          <w:rFonts w:ascii="Times New Roman" w:eastAsia="Times New Roman" w:hAnsi="Times New Roman" w:cs="Times New Roman"/>
          <w:b/>
          <w:bCs/>
          <w:sz w:val="36"/>
          <w:szCs w:val="36"/>
          <w:lang w:eastAsia="fr-FR"/>
        </w:rPr>
        <w:t>Article 2 – Objet et champ d’application</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présentes Conditions générales de vente et d’utilisation définissent les modalités de commande, de paiement, de livraison, de rétractation et de retour des produits proposés par la boutique.</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Elles s’appliquent aux commandes passées par les clients particuliers, sous réserve des dispositions légales applicables.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caractéristiques propres à chaque produit, son prix, ses modalités de livraison et, le cas échéant, ses conditions particulières d’utilisation sont indiqués sur sa fiche descriptive.</w:t>
      </w:r>
    </w:p>
    <w:p w:rsidR="004D0A54" w:rsidRPr="004D0A54" w:rsidRDefault="004D0A54" w:rsidP="004D0A54">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4D0A54">
        <w:rPr>
          <w:rFonts w:ascii="Times New Roman" w:eastAsia="Times New Roman" w:hAnsi="Times New Roman" w:cs="Times New Roman"/>
          <w:b/>
          <w:bCs/>
          <w:sz w:val="36"/>
          <w:szCs w:val="36"/>
          <w:lang w:eastAsia="fr-FR"/>
        </w:rPr>
        <w:t>Article 3 – Produits proposés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lastRenderedPageBreak/>
        <w:t>La boutique peut notamment proposer :</w:t>
      </w:r>
    </w:p>
    <w:p w:rsidR="004D0A54" w:rsidRPr="004D0A54" w:rsidRDefault="004D0A54" w:rsidP="004D0A54">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Des créations artisanales et des bijoux, notamment dans le cadre du déstockage du stock existant.</w:t>
      </w:r>
    </w:p>
    <w:p w:rsidR="004D0A54" w:rsidRPr="004D0A54" w:rsidRDefault="004D0A54" w:rsidP="004D0A54">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Des objets décoratifs et des créations gravées ou personnalisées, lorsque ces produits sont proposés.</w:t>
      </w:r>
    </w:p>
    <w:p w:rsidR="004D0A54" w:rsidRPr="004D0A54" w:rsidRDefault="004D0A54" w:rsidP="004D0A54">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Des livres, guides, carnets et autres supports d’introspection.</w:t>
      </w:r>
    </w:p>
    <w:p w:rsidR="004D0A54" w:rsidRPr="004D0A54" w:rsidRDefault="004D0A54" w:rsidP="004D0A54">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Des contenus numériques téléchargeables, lorsque cette offre est disponible.</w:t>
      </w:r>
    </w:p>
    <w:p w:rsidR="004D0A54" w:rsidRPr="004D0A54" w:rsidRDefault="004D0A54" w:rsidP="004D0A54">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D’autres créations ou supports en lien avec l’univers et l’évolution des Mondes d’</w:t>
      </w:r>
      <w:proofErr w:type="spellStart"/>
      <w:r w:rsidRPr="004D0A54">
        <w:rPr>
          <w:rFonts w:ascii="Times New Roman" w:eastAsia="Times New Roman" w:hAnsi="Times New Roman" w:cs="Times New Roman"/>
          <w:sz w:val="24"/>
          <w:szCs w:val="24"/>
          <w:lang w:eastAsia="fr-FR"/>
        </w:rPr>
        <w:t>Elrinna</w:t>
      </w:r>
      <w:proofErr w:type="spellEnd"/>
      <w:r w:rsidRPr="004D0A54">
        <w:rPr>
          <w:rFonts w:ascii="Times New Roman" w:eastAsia="Times New Roman" w:hAnsi="Times New Roman" w:cs="Times New Roman"/>
          <w:sz w:val="24"/>
          <w:szCs w:val="24"/>
          <w:lang w:eastAsia="fr-FR"/>
        </w:rPr>
        <w:t>.</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Chaque produit fait l’objet d’une description précisant ses caractéristiques essentielles. Les photographies et illustrations sont destinées à présenter le produit aussi fidèlement que possible. De légères différences peuvent exister pour les créations artisanales, notamment en raison de leur fabrication ou du rendu des couleurs à l’écran.</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produits et supports proposés à visée de réflexion personnelle ou de bien-être ne constituent pas des traitements médicaux et ne remplacent pas un accompagnement médical ou psychologique.</w:t>
      </w:r>
    </w:p>
    <w:p w:rsidR="004D0A54" w:rsidRPr="004D0A54" w:rsidRDefault="004D0A54" w:rsidP="004D0A54">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4D0A54">
        <w:rPr>
          <w:rFonts w:ascii="Times New Roman" w:eastAsia="Times New Roman" w:hAnsi="Times New Roman" w:cs="Times New Roman"/>
          <w:b/>
          <w:bCs/>
          <w:sz w:val="36"/>
          <w:szCs w:val="36"/>
          <w:lang w:eastAsia="fr-FR"/>
        </w:rPr>
        <w:t>Article 4 – Commandes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commandes sont passées selon le processus proposé sur la boutique en ligne.</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 client sélectionne les produits souhaités, vérifie le contenu de son panier, renseigne les informations nécessaires à la commande et à la livraison, puis procède au paiement.</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Il lui appartient de vérifier l’exactitude des informations communiquées, notamment son adresse e-mail et son adresse de livraison.</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La commande est considérée comme validée après confirmation du paiement, sous réserve de sa confirmation par la boutique.</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Une confirmation de commande est adressée au client sur un support durable, notamment par e-mail.</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En cas d’indisponibilité d’un produit après la commande, le client en est informé et les sommes versées pour le produit indisponible lui sont remboursées, sauf accord différent expressément accepté par le client.</w:t>
      </w:r>
    </w:p>
    <w:p w:rsidR="004D0A54" w:rsidRPr="004D0A54" w:rsidRDefault="004D0A54" w:rsidP="004D0A54">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4D0A54">
        <w:rPr>
          <w:rFonts w:ascii="Times New Roman" w:eastAsia="Times New Roman" w:hAnsi="Times New Roman" w:cs="Times New Roman"/>
          <w:b/>
          <w:bCs/>
          <w:sz w:val="36"/>
          <w:szCs w:val="36"/>
          <w:lang w:eastAsia="fr-FR"/>
        </w:rPr>
        <w:t>Article 5 – Prix et paiement</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prix sont indiqués en euros, toutes taxes comprises lorsque la TVA est applicable. Si l’entreprise bénéficie de la franchise en base de TVA, la mention légale correspondante est indiquée sur les documents commerciaux.</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 prix applicable est celui affiché au moment de la commande.</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lastRenderedPageBreak/>
        <w:t xml:space="preserve">Les moyens de paiement proposés peuvent notamment comprendre </w:t>
      </w:r>
      <w:proofErr w:type="spellStart"/>
      <w:r w:rsidRPr="004D0A54">
        <w:rPr>
          <w:rFonts w:ascii="Times New Roman" w:eastAsia="Times New Roman" w:hAnsi="Times New Roman" w:cs="Times New Roman"/>
          <w:sz w:val="24"/>
          <w:szCs w:val="24"/>
          <w:lang w:eastAsia="fr-FR"/>
        </w:rPr>
        <w:t>Stripe</w:t>
      </w:r>
      <w:proofErr w:type="spellEnd"/>
      <w:r w:rsidRPr="004D0A54">
        <w:rPr>
          <w:rFonts w:ascii="Times New Roman" w:eastAsia="Times New Roman" w:hAnsi="Times New Roman" w:cs="Times New Roman"/>
          <w:sz w:val="24"/>
          <w:szCs w:val="24"/>
          <w:lang w:eastAsia="fr-FR"/>
        </w:rPr>
        <w:t>, PayPal et le virement bancaire, selon les options disponibles au moment de l’achat.</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frais de livraison sont indiqués avant la validation de la commande. Ils sont à la charge du client, sauf indication contraire. La livraison est offerte à partir de 65 € d’achat lorsque cette offre est applicable et annoncée sur la boutique.</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prix peuvent être modifiés à tout moment pour les commandes futures. Une modification tarifaire ne s’applique pas à une commande déjà validée.</w:t>
      </w:r>
    </w:p>
    <w:p w:rsidR="004D0A54" w:rsidRPr="004D0A54" w:rsidRDefault="004D0A54" w:rsidP="004D0A54">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4D0A54">
        <w:rPr>
          <w:rFonts w:ascii="Times New Roman" w:eastAsia="Times New Roman" w:hAnsi="Times New Roman" w:cs="Times New Roman"/>
          <w:b/>
          <w:bCs/>
          <w:sz w:val="36"/>
          <w:szCs w:val="36"/>
          <w:lang w:eastAsia="fr-FR"/>
        </w:rPr>
        <w:t>Article 6 – Livraison et réception des commandes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produits physiques sont expédiés à l’adresse renseignée par le client lors de la commande.</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 xml:space="preserve">Les modes de </w:t>
      </w:r>
      <w:proofErr w:type="gramStart"/>
      <w:r w:rsidRPr="004D0A54">
        <w:rPr>
          <w:rFonts w:ascii="Times New Roman" w:eastAsia="Times New Roman" w:hAnsi="Times New Roman" w:cs="Times New Roman"/>
          <w:sz w:val="24"/>
          <w:szCs w:val="24"/>
          <w:lang w:eastAsia="fr-FR"/>
        </w:rPr>
        <w:t>livraison</w:t>
      </w:r>
      <w:proofErr w:type="gramEnd"/>
      <w:r w:rsidRPr="004D0A54">
        <w:rPr>
          <w:rFonts w:ascii="Times New Roman" w:eastAsia="Times New Roman" w:hAnsi="Times New Roman" w:cs="Times New Roman"/>
          <w:sz w:val="24"/>
          <w:szCs w:val="24"/>
          <w:lang w:eastAsia="fr-FR"/>
        </w:rPr>
        <w:t xml:space="preserve"> disponibles, les frais applicables et le délai ou la date de livraison annoncés sont précisés avant la validation de la commande.</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En l’absence de date ou de délai convenu, la livraison intervient au plus tard dans le délai légal applicable.</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 client doit veiller à communiquer une adresse exacte et complète. En cas d’erreur d’adresse, il est invité à contacter rapidement la boutique afin de rechercher une solution.</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 xml:space="preserve">En cas de retard, de colis non reçu ou de produit endommagé pendant le transport, le client contacte la boutique à l’adresse </w:t>
      </w:r>
      <w:hyperlink r:id="rId7" w:history="1">
        <w:r w:rsidR="0097286B" w:rsidRPr="009066CE">
          <w:rPr>
            <w:rStyle w:val="Lienhypertexte"/>
          </w:rPr>
          <w:t>lesmondesdelrinna@gmail.com</w:t>
        </w:r>
      </w:hyperlink>
      <w:r w:rsidR="00465F7B">
        <w:t xml:space="preserve"> </w:t>
      </w:r>
      <w:r w:rsidRPr="004D0A54">
        <w:rPr>
          <w:rFonts w:ascii="Times New Roman" w:eastAsia="Times New Roman" w:hAnsi="Times New Roman" w:cs="Times New Roman"/>
          <w:sz w:val="24"/>
          <w:szCs w:val="24"/>
          <w:lang w:eastAsia="fr-FR"/>
        </w:rPr>
        <w:t>en précisant son numéro de commande et la nature du problème.</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La boutique reste responsable de la bonne exécution de la livraison dans les conditions prévues par la loi. Elle ne peut pas écarter sa responsabilité au seul motif que le colis a été confié à un transporteur.</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Lorsque cela est utile, le client peut également effectuer une démarche auprès du transporteur.</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produits numériques sont mis à disposition selon les modalités précisées lors de la commande : téléchargement, lien d’accès ou autre moyen de transmission annoncé.</w:t>
      </w:r>
    </w:p>
    <w:p w:rsidR="004D0A54" w:rsidRPr="004D0A54" w:rsidRDefault="004D0A54" w:rsidP="004D0A54">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4D0A54">
        <w:rPr>
          <w:rFonts w:ascii="Times New Roman" w:eastAsia="Times New Roman" w:hAnsi="Times New Roman" w:cs="Times New Roman"/>
          <w:b/>
          <w:bCs/>
          <w:sz w:val="36"/>
          <w:szCs w:val="36"/>
          <w:lang w:eastAsia="fr-FR"/>
        </w:rPr>
        <w:t>Article 7 – Droit de rétractation et retours</w:t>
      </w:r>
    </w:p>
    <w:p w:rsidR="004D0A54" w:rsidRPr="004D0A54" w:rsidRDefault="004D0A54" w:rsidP="004D0A54">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4D0A54">
        <w:rPr>
          <w:rFonts w:ascii="Times New Roman" w:eastAsia="Times New Roman" w:hAnsi="Times New Roman" w:cs="Times New Roman"/>
          <w:b/>
          <w:bCs/>
          <w:sz w:val="27"/>
          <w:szCs w:val="27"/>
          <w:lang w:eastAsia="fr-FR"/>
        </w:rPr>
        <w:t>7.1 – Produits physiques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Pour les commandes à distance, le client consommateur dispose en principe d’un délai légal de 14 jours calendaires pour exercer son droit de rétractation, à compter de la réception du produit.</w:t>
      </w:r>
    </w:p>
    <w:p w:rsidR="004D0A54" w:rsidRPr="004D0A54" w:rsidRDefault="004D0A54" w:rsidP="00FC496C">
      <w:pPr>
        <w:pStyle w:val="NormalWeb"/>
      </w:pPr>
      <w:r w:rsidRPr="004D0A54">
        <w:t xml:space="preserve">Le client n’a pas à justifier sa décision. Il doit informer la boutique de sa volonté de se rétracter par une déclaration claire, notamment par e-mail à </w:t>
      </w:r>
      <w:hyperlink r:id="rId8" w:history="1">
        <w:r w:rsidR="0097286B" w:rsidRPr="009066CE">
          <w:rPr>
            <w:rStyle w:val="Lienhypertexte"/>
          </w:rPr>
          <w:t>lesmondesdelrinna@gmail.com</w:t>
        </w:r>
      </w:hyperlink>
      <w:r w:rsidR="00465F7B">
        <w:t xml:space="preserve"> </w:t>
      </w:r>
      <w:r w:rsidR="00FC496C">
        <w:t>ou en utilisant le formulaire de rétractation accessible depuis la page « Formulaire de rétractation » du site.</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lastRenderedPageBreak/>
        <w:t>Après notification de sa décision, le client dispose du délai légal de 14 jours pour retourner le produit.</w:t>
      </w:r>
    </w:p>
    <w:p w:rsidR="00FC496C" w:rsidRDefault="00C979AC"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C979AC">
        <w:rPr>
          <w:rFonts w:ascii="Times New Roman" w:eastAsia="Times New Roman" w:hAnsi="Times New Roman" w:cs="Times New Roman"/>
          <w:sz w:val="24"/>
          <w:szCs w:val="24"/>
          <w:lang w:eastAsia="fr-FR"/>
        </w:rPr>
        <w:t>Les frais directs de retour des produits sont à la charge du client.</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 remboursement intervient conformément aux délais et modalités légaux, notamment après récupération du produit ou réception d’une preuve de son expédition, selon les conditions prévues par la loi.</w:t>
      </w:r>
    </w:p>
    <w:p w:rsidR="008F24D3" w:rsidRDefault="008F24D3" w:rsidP="008F24D3">
      <w:pPr>
        <w:pStyle w:val="NormalWeb"/>
      </w:pPr>
      <w:r>
        <w:t>Le client peut manipuler le produit uniquement dans la mesure nécessaire pour en vérifier la nature, ou les caractéristiques. Le produit ne doit pas être utilisé au-delà de ce qui est nécessaire à cet examen. Toute manipulation ou utilisation excessive, toute détérioration ou toute altération de l’article pourra entraîner une réduction du remboursement correspondant à la dépréciation constatée, dans les conditions prévues par la loi.</w:t>
      </w:r>
    </w:p>
    <w:p w:rsidR="008F24D3" w:rsidRDefault="008F24D3" w:rsidP="008F24D3">
      <w:pPr>
        <w:pStyle w:val="NormalWeb"/>
      </w:pPr>
      <w:r>
        <w:t>Le produit doit être retourné dans un état permettant d’en apprécier la nature et les caractéristiques. Il est demandé au client de le retourner avec ses accessoires et son emballage d’origine.</w:t>
      </w:r>
    </w:p>
    <w:p w:rsidR="004D0A54" w:rsidRPr="004D0A54" w:rsidRDefault="004D0A54" w:rsidP="004D0A54">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4D0A54">
        <w:rPr>
          <w:rFonts w:ascii="Times New Roman" w:eastAsia="Times New Roman" w:hAnsi="Times New Roman" w:cs="Times New Roman"/>
          <w:b/>
          <w:bCs/>
          <w:sz w:val="27"/>
          <w:szCs w:val="27"/>
          <w:lang w:eastAsia="fr-FR"/>
        </w:rPr>
        <w:t>7.2 – Produits personnalisés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Conformément à la réglementation, le droit de rétractation ne s’applique pas aux biens confectionnés selon les spécifications du client ou nettement personnalisés.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Cette exception concerne notamment les créations réalisées sur mesure ou gravées à la demande du client lorsqu’elles répondent effectivement à ces critères.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Elle ne s’applique pas automatiquement à tous les produits artisanaux ni à tous les articles simplement proposés en petite quantité.</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L’absence de droit de rétractation ne prive pas le client de ses droits légaux en cas de défaut de conformité ou de vice caché.</w:t>
      </w:r>
    </w:p>
    <w:p w:rsidR="004D0A54" w:rsidRPr="004D0A54" w:rsidRDefault="004D0A54" w:rsidP="004D0A54">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4D0A54">
        <w:rPr>
          <w:rFonts w:ascii="Times New Roman" w:eastAsia="Times New Roman" w:hAnsi="Times New Roman" w:cs="Times New Roman"/>
          <w:b/>
          <w:bCs/>
          <w:sz w:val="27"/>
          <w:szCs w:val="27"/>
          <w:lang w:eastAsia="fr-FR"/>
        </w:rPr>
        <w:t>7.3 – Contenus numériques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Pour les contenus numériques fournis sans support matériel, le droit de rétractation peut être perdu lorsque leur fourniture commence avant la fin du délai légal, à condition que le client ait donné son accord préalable exprès pour ce commencement et reconnu expressément qu’il perdrait alors son droit de rétractation, conformément aux exigences légales.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modalités applicables sont présentées au client avant la commande et le début de la fourniture du contenu.</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La simple mention « produit numérique non remboursable » ne suffit pas à supprimer le droit légal de rétractation.</w:t>
      </w:r>
    </w:p>
    <w:p w:rsidR="004D0A54" w:rsidRPr="004D0A54" w:rsidRDefault="004D0A54" w:rsidP="004D0A54">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4D0A54">
        <w:rPr>
          <w:rFonts w:ascii="Times New Roman" w:eastAsia="Times New Roman" w:hAnsi="Times New Roman" w:cs="Times New Roman"/>
          <w:b/>
          <w:bCs/>
          <w:sz w:val="36"/>
          <w:szCs w:val="36"/>
          <w:lang w:eastAsia="fr-FR"/>
        </w:rPr>
        <w:t>Article 8 – Garanties légales et responsabilité</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lastRenderedPageBreak/>
        <w:t>Les produits vendus bénéficient des garanties légales applicables, notamment de la garantie légale de conformité et de la garantie contre les vices cachés, dans les conditions prévues par la loi.</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En cas de produit reçu non conforme à la commande, présentant un défaut relevant d’une garantie légale ou endommagé à la livraison, le client est invité à contacter la boutique afin que sa demande soit examinée et traitée conformément à ses droits.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La boutique ne peut exclure les garanties légales ni limiter les droits du consommateur prévus par la réglementation.</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 client est responsable de l’utilisation des produits conformément à leur destination et aux éventuelles consignes fournies.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supports d’introspection et contenus numériques sont proposés comme des outils de réflexion personnelle. Ils ne garantissent aucun résultat particulier et ne remplacent pas un suivi médical ou psychologique.</w:t>
      </w:r>
    </w:p>
    <w:p w:rsidR="004D0A54" w:rsidRPr="004D0A54" w:rsidRDefault="004D0A54" w:rsidP="004D0A54">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4D0A54">
        <w:rPr>
          <w:rFonts w:ascii="Times New Roman" w:eastAsia="Times New Roman" w:hAnsi="Times New Roman" w:cs="Times New Roman"/>
          <w:b/>
          <w:bCs/>
          <w:sz w:val="36"/>
          <w:szCs w:val="36"/>
          <w:lang w:eastAsia="fr-FR"/>
        </w:rPr>
        <w:t>Article 9 – Propriété intellectuelle et utilisation des contenus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créations originales, textes, illustrations, photographies, livres, guides, carnets et supports numériques proposés par Les Mondes d’</w:t>
      </w:r>
      <w:proofErr w:type="spellStart"/>
      <w:r w:rsidRPr="004D0A54">
        <w:rPr>
          <w:rFonts w:ascii="Times New Roman" w:eastAsia="Times New Roman" w:hAnsi="Times New Roman" w:cs="Times New Roman"/>
          <w:sz w:val="24"/>
          <w:szCs w:val="24"/>
          <w:lang w:eastAsia="fr-FR"/>
        </w:rPr>
        <w:t>Elrinna</w:t>
      </w:r>
      <w:proofErr w:type="spellEnd"/>
      <w:r w:rsidRPr="004D0A54">
        <w:rPr>
          <w:rFonts w:ascii="Times New Roman" w:eastAsia="Times New Roman" w:hAnsi="Times New Roman" w:cs="Times New Roman"/>
          <w:sz w:val="24"/>
          <w:szCs w:val="24"/>
          <w:lang w:eastAsia="fr-FR"/>
        </w:rPr>
        <w:t xml:space="preserve"> sont protégés par les règles relatives à la propriété intellectuelle.</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L’achat d’un produit ou d’un contenu numérique ne transfère pas au client les droits de propriété intellectuelle attachés à celui-ci.</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Sauf autorisation écrite préalable ou exception prévue par la loi, il est interdit de reproduire, diffuser, revendre, modifier ou mettre à disposition de tiers tout ou partie des contenus protégés, notamment les fichiers numériques et les supports de travail, à des fins commerciales ou de diffusion collective.</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contenus numériques achetés sont destinés à un usage personnel, dans les limites précisées lors de la commande.</w:t>
      </w:r>
    </w:p>
    <w:p w:rsidR="004D0A54" w:rsidRPr="004D0A54" w:rsidRDefault="004D0A54" w:rsidP="004D0A54">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4D0A54">
        <w:rPr>
          <w:rFonts w:ascii="Times New Roman" w:eastAsia="Times New Roman" w:hAnsi="Times New Roman" w:cs="Times New Roman"/>
          <w:b/>
          <w:bCs/>
          <w:sz w:val="36"/>
          <w:szCs w:val="36"/>
          <w:lang w:eastAsia="fr-FR"/>
        </w:rPr>
        <w:t>Article 10 – Données personnelles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données personnelles communiquées lors d’une commande sont utilisées pour traiter celle-ci, gérer le paiement, assurer la livraison, répondre aux demandes du client et respecter les obligations légales applicables.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données sont conservées pendant une durée adaptée à leur finalité et aux obligations légales, notamment comptables.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prestataires nécessaires au fonctionnement de la boutique, au paiement ou à la livraison peuvent accéder aux données strictement nécessaires à leurs missions.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lastRenderedPageBreak/>
        <w:t>Conformément à la réglementation sur la protection des données personnelles, le client peut exercer les droits qui lui sont reconnus, notamment les droits d’accès, de rectification, d’effacement lorsque celui-ci est applicable, de limitation et d’opposition dans les conditions prévues par la loi.</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Tou</w:t>
      </w:r>
      <w:r w:rsidR="00465F7B">
        <w:rPr>
          <w:rFonts w:ascii="Times New Roman" w:eastAsia="Times New Roman" w:hAnsi="Times New Roman" w:cs="Times New Roman"/>
          <w:sz w:val="24"/>
          <w:szCs w:val="24"/>
          <w:lang w:eastAsia="fr-FR"/>
        </w:rPr>
        <w:t>te demande peut être adressée à</w:t>
      </w:r>
      <w:r w:rsidR="00465F7B" w:rsidRPr="00465F7B">
        <w:t xml:space="preserve"> </w:t>
      </w:r>
      <w:hyperlink r:id="rId9" w:history="1">
        <w:r w:rsidR="0097286B" w:rsidRPr="009066CE">
          <w:rPr>
            <w:rStyle w:val="Lienhypertexte"/>
          </w:rPr>
          <w:t>lesmondesdelrinna@gmail.com</w:t>
        </w:r>
      </w:hyperlink>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informations complémentaires relatives aux traitements de données sont présentées dans la politique de confidentialité de la boutique.</w:t>
      </w:r>
    </w:p>
    <w:p w:rsidR="004D0A54" w:rsidRPr="004D0A54" w:rsidRDefault="004D0A54" w:rsidP="004D0A54">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4D0A54">
        <w:rPr>
          <w:rFonts w:ascii="Times New Roman" w:eastAsia="Times New Roman" w:hAnsi="Times New Roman" w:cs="Times New Roman"/>
          <w:b/>
          <w:bCs/>
          <w:sz w:val="36"/>
          <w:szCs w:val="36"/>
          <w:lang w:eastAsia="fr-FR"/>
        </w:rPr>
        <w:t>Article 11 – Utilisation du site</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 client s’engage à utiliser le site de manière licite et à ne pas porter atteinte à son fonctionnement, à sa sécurité ou aux droits de tiers.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La boutique s’efforce d’assurer l’accès et le bon fonctionnement du site, sans pouvoir garantir une disponibilité permanente en cas de maintenance, de panne technique ou d’événement indépendant de sa volonté.</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Une interruption temporaire du site ne remet pas en cause les droits du client concernant une commande déjà conclue.</w:t>
      </w:r>
    </w:p>
    <w:p w:rsidR="004D0A54" w:rsidRPr="004D0A54" w:rsidRDefault="004D0A54" w:rsidP="004D0A54">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4D0A54">
        <w:rPr>
          <w:rFonts w:ascii="Times New Roman" w:eastAsia="Times New Roman" w:hAnsi="Times New Roman" w:cs="Times New Roman"/>
          <w:b/>
          <w:bCs/>
          <w:sz w:val="36"/>
          <w:szCs w:val="36"/>
          <w:lang w:eastAsia="fr-FR"/>
        </w:rPr>
        <w:t>Article 12 – Réclamations, médiation et litiges</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 xml:space="preserve">Pour toute question ou réclamation concernant une commande, le client peut contacter la boutique à l’adresse suivante : </w:t>
      </w:r>
      <w:hyperlink r:id="rId10" w:history="1">
        <w:r w:rsidR="0097286B" w:rsidRPr="009066CE">
          <w:rPr>
            <w:rStyle w:val="Lienhypertexte"/>
          </w:rPr>
          <w:t>lesmondesdelrinna@gmail.com</w:t>
        </w:r>
      </w:hyperlink>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Les parties chercheront, dans la mesure du possible, une solution amiable.</w:t>
      </w: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t xml:space="preserve">Conformément à la réglementation applicable aux litiges de consommation, le client consommateur peut, après avoir adressé une réclamation écrite préalable à la boutique et sous réserve des conditions de recevabilité, saisir gratuitement le médiateur de la consommation compétent dont relève Stéphanie </w:t>
      </w:r>
      <w:proofErr w:type="spellStart"/>
      <w:r w:rsidRPr="004D0A54">
        <w:rPr>
          <w:rFonts w:ascii="Times New Roman" w:eastAsia="Times New Roman" w:hAnsi="Times New Roman" w:cs="Times New Roman"/>
          <w:sz w:val="24"/>
          <w:szCs w:val="24"/>
          <w:lang w:eastAsia="fr-FR"/>
        </w:rPr>
        <w:t>Zédet</w:t>
      </w:r>
      <w:proofErr w:type="spellEnd"/>
      <w:r w:rsidRPr="004D0A54">
        <w:rPr>
          <w:rFonts w:ascii="Times New Roman" w:eastAsia="Times New Roman" w:hAnsi="Times New Roman" w:cs="Times New Roman"/>
          <w:sz w:val="24"/>
          <w:szCs w:val="24"/>
          <w:lang w:eastAsia="fr-FR"/>
        </w:rPr>
        <w:t>.</w:t>
      </w:r>
    </w:p>
    <w:p w:rsidR="008340A7" w:rsidRPr="008340A7" w:rsidRDefault="008340A7" w:rsidP="008340A7">
      <w:pPr>
        <w:spacing w:before="100" w:beforeAutospacing="1" w:after="100" w:afterAutospacing="1" w:line="240" w:lineRule="auto"/>
        <w:rPr>
          <w:rFonts w:ascii="Times New Roman" w:eastAsia="Times New Roman" w:hAnsi="Times New Roman" w:cs="Times New Roman"/>
          <w:bCs/>
          <w:sz w:val="24"/>
          <w:szCs w:val="24"/>
          <w:lang w:eastAsia="fr-FR"/>
        </w:rPr>
      </w:pPr>
      <w:r w:rsidRPr="008340A7">
        <w:rPr>
          <w:rFonts w:ascii="Times New Roman" w:eastAsia="Times New Roman" w:hAnsi="Times New Roman" w:cs="Times New Roman"/>
          <w:bCs/>
          <w:sz w:val="24"/>
          <w:szCs w:val="24"/>
          <w:lang w:eastAsia="fr-FR"/>
        </w:rPr>
        <w:t>LITIGE – MEDIATION DE LA CONSOMMATION</w:t>
      </w:r>
    </w:p>
    <w:p w:rsidR="008340A7" w:rsidRDefault="008340A7" w:rsidP="008340A7">
      <w:pPr>
        <w:pStyle w:val="Sansinterligne"/>
        <w:rPr>
          <w:lang w:eastAsia="fr-FR"/>
        </w:rPr>
      </w:pPr>
      <w:r w:rsidRPr="008340A7">
        <w:rPr>
          <w:lang w:eastAsia="fr-FR"/>
        </w:rPr>
        <w:t>En cas de litige entre le Client et l’entreprise, ceux-ci s’efforceront de le résoudre à l’amiable (le Client adressera une réclamation écrite auprès du professionnel ou, le cas échéant, auprès du Service Relations Clientèle du professionnel).</w:t>
      </w:r>
    </w:p>
    <w:p w:rsidR="008340A7" w:rsidRPr="008340A7" w:rsidRDefault="008340A7" w:rsidP="008340A7">
      <w:pPr>
        <w:pStyle w:val="Sansinterligne"/>
        <w:rPr>
          <w:lang w:eastAsia="fr-FR"/>
        </w:rPr>
      </w:pPr>
    </w:p>
    <w:p w:rsidR="008340A7" w:rsidRDefault="008340A7" w:rsidP="008340A7">
      <w:pPr>
        <w:pStyle w:val="Sansinterligne"/>
        <w:rPr>
          <w:lang w:eastAsia="fr-FR"/>
        </w:rPr>
      </w:pPr>
      <w:r w:rsidRPr="008340A7">
        <w:rPr>
          <w:lang w:eastAsia="fr-FR"/>
        </w:rPr>
        <w:t>A défaut d’accord amiable ou en l’absence de réponse du professionnel dans un délai raisonnable d’un (1) mois, le Client consommateur au sens de l’article L.612-2 du code de la consommation a la possibilité de saisir gratuitement, si un désaccord subsiste, le médiateur compétent inscrit sur la liste des médiateurs établie par la Commission d’évaluation et de contrôle de la médiation de la consommation en application de l’article L.615-1 du code de la consommation, à savoir :</w:t>
      </w:r>
    </w:p>
    <w:p w:rsidR="008340A7" w:rsidRPr="008340A7" w:rsidRDefault="008340A7" w:rsidP="008340A7">
      <w:pPr>
        <w:pStyle w:val="Sansinterligne"/>
        <w:rPr>
          <w:lang w:eastAsia="fr-FR"/>
        </w:rPr>
      </w:pPr>
    </w:p>
    <w:p w:rsidR="008340A7" w:rsidRPr="008340A7" w:rsidRDefault="008340A7" w:rsidP="008340A7">
      <w:pPr>
        <w:pStyle w:val="Sansinterligne"/>
        <w:rPr>
          <w:lang w:eastAsia="fr-FR"/>
        </w:rPr>
      </w:pPr>
      <w:r w:rsidRPr="008340A7">
        <w:rPr>
          <w:lang w:eastAsia="fr-FR"/>
        </w:rPr>
        <w:t>La Société Médiation Professionnelle</w:t>
      </w:r>
    </w:p>
    <w:p w:rsidR="008340A7" w:rsidRPr="008340A7" w:rsidRDefault="008340A7" w:rsidP="008340A7">
      <w:pPr>
        <w:pStyle w:val="Sansinterligne"/>
        <w:rPr>
          <w:lang w:eastAsia="fr-FR"/>
        </w:rPr>
      </w:pPr>
      <w:r w:rsidRPr="008340A7">
        <w:rPr>
          <w:lang w:eastAsia="fr-FR"/>
        </w:rPr>
        <w:t>www.mediateur-consommation-smp.fr</w:t>
      </w:r>
    </w:p>
    <w:p w:rsidR="008340A7" w:rsidRPr="008340A7" w:rsidRDefault="008340A7" w:rsidP="008340A7">
      <w:pPr>
        <w:pStyle w:val="Sansinterligne"/>
        <w:rPr>
          <w:lang w:eastAsia="fr-FR"/>
        </w:rPr>
      </w:pPr>
      <w:proofErr w:type="spellStart"/>
      <w:r w:rsidRPr="008340A7">
        <w:rPr>
          <w:lang w:eastAsia="fr-FR"/>
        </w:rPr>
        <w:t>Alteritae</w:t>
      </w:r>
      <w:proofErr w:type="spellEnd"/>
      <w:r w:rsidRPr="008340A7">
        <w:rPr>
          <w:lang w:eastAsia="fr-FR"/>
        </w:rPr>
        <w:t xml:space="preserve"> 5 rue </w:t>
      </w:r>
      <w:proofErr w:type="spellStart"/>
      <w:r w:rsidRPr="008340A7">
        <w:rPr>
          <w:lang w:eastAsia="fr-FR"/>
        </w:rPr>
        <w:t>Salvaing</w:t>
      </w:r>
      <w:proofErr w:type="spellEnd"/>
      <w:r w:rsidRPr="008340A7">
        <w:rPr>
          <w:lang w:eastAsia="fr-FR"/>
        </w:rPr>
        <w:t xml:space="preserve"> 12000 Rodez</w:t>
      </w:r>
    </w:p>
    <w:p w:rsidR="004D0A54" w:rsidRDefault="004D0A54" w:rsidP="008340A7">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sz w:val="24"/>
          <w:szCs w:val="24"/>
          <w:lang w:eastAsia="fr-FR"/>
        </w:rPr>
        <w:lastRenderedPageBreak/>
        <w:t>Les présentes conditions sont soumises au droit français. En cas de litige, les règles légales de compétence juridictionnelle s’appliquent, sans priver le consommateur des droits qui lui sont reconnus par la loi.</w:t>
      </w:r>
      <w:bookmarkStart w:id="0" w:name="_GoBack"/>
      <w:bookmarkEnd w:id="0"/>
    </w:p>
    <w:p w:rsidR="00BC11C8" w:rsidRPr="00BC11C8" w:rsidRDefault="00BC11C8" w:rsidP="008340A7">
      <w:pPr>
        <w:spacing w:before="100" w:beforeAutospacing="1" w:after="100" w:afterAutospacing="1" w:line="240" w:lineRule="auto"/>
        <w:rPr>
          <w:rFonts w:ascii="Times New Roman" w:eastAsia="Times New Roman" w:hAnsi="Times New Roman" w:cs="Times New Roman"/>
          <w:i/>
          <w:sz w:val="24"/>
          <w:szCs w:val="24"/>
          <w:lang w:eastAsia="fr-FR"/>
        </w:rPr>
      </w:pPr>
      <w:r w:rsidRPr="00BC11C8">
        <w:rPr>
          <w:rFonts w:ascii="Times New Roman" w:eastAsia="Times New Roman" w:hAnsi="Times New Roman" w:cs="Times New Roman"/>
          <w:i/>
          <w:sz w:val="24"/>
          <w:szCs w:val="24"/>
          <w:lang w:eastAsia="fr-FR"/>
        </w:rPr>
        <w:t>Evolution de la présente clause</w:t>
      </w:r>
      <w:r w:rsidRPr="00BC11C8">
        <w:rPr>
          <w:rFonts w:ascii="Times New Roman" w:eastAsia="Times New Roman" w:hAnsi="Times New Roman" w:cs="Times New Roman"/>
          <w:i/>
          <w:sz w:val="24"/>
          <w:szCs w:val="24"/>
          <w:lang w:eastAsia="fr-FR"/>
        </w:rPr>
        <w:br/>
        <w:t>Le vendeur se réserve le droit d’apporter toute modification à la présente clause relative à la protection des données à caractère personnel à tout moment. Si une modification est apportée à la présente clause de protection des données à caractère personnel, le vendeur s’engage à publier la nouvelle version sur son site, et à informer également les clients de la modification par messagerie électronique, dans un délai minimum de quinze (15) jours avant la date d’effet. Si le client n’est pas d’accord avec les termes de la nouvelle rédaction de la clause de protection des données à caractère personnel, il a la possibilité de supprimer son compte.</w:t>
      </w:r>
    </w:p>
    <w:p w:rsidR="00BC11C8" w:rsidRPr="004D0A54" w:rsidRDefault="00BC11C8" w:rsidP="008340A7">
      <w:pPr>
        <w:spacing w:before="100" w:beforeAutospacing="1" w:after="100" w:afterAutospacing="1" w:line="240" w:lineRule="auto"/>
        <w:rPr>
          <w:rFonts w:ascii="Times New Roman" w:eastAsia="Times New Roman" w:hAnsi="Times New Roman" w:cs="Times New Roman"/>
          <w:sz w:val="24"/>
          <w:szCs w:val="24"/>
          <w:lang w:eastAsia="fr-FR"/>
        </w:rPr>
      </w:pPr>
    </w:p>
    <w:p w:rsidR="004D0A54" w:rsidRPr="004D0A54" w:rsidRDefault="004D0A54" w:rsidP="004D0A54">
      <w:pPr>
        <w:spacing w:before="100" w:beforeAutospacing="1" w:after="100" w:afterAutospacing="1" w:line="240" w:lineRule="auto"/>
        <w:rPr>
          <w:rFonts w:ascii="Times New Roman" w:eastAsia="Times New Roman" w:hAnsi="Times New Roman" w:cs="Times New Roman"/>
          <w:sz w:val="24"/>
          <w:szCs w:val="24"/>
          <w:lang w:eastAsia="fr-FR"/>
        </w:rPr>
      </w:pPr>
      <w:r w:rsidRPr="004D0A54">
        <w:rPr>
          <w:rFonts w:ascii="Times New Roman" w:eastAsia="Times New Roman" w:hAnsi="Times New Roman" w:cs="Times New Roman"/>
          <w:b/>
          <w:bCs/>
          <w:sz w:val="24"/>
          <w:szCs w:val="24"/>
          <w:lang w:eastAsia="fr-FR"/>
        </w:rPr>
        <w:t>Dernière mise à jour :</w:t>
      </w:r>
      <w:r w:rsidRPr="004D0A54">
        <w:rPr>
          <w:rFonts w:ascii="Times New Roman" w:eastAsia="Times New Roman" w:hAnsi="Times New Roman" w:cs="Times New Roman"/>
          <w:sz w:val="24"/>
          <w:szCs w:val="24"/>
          <w:lang w:eastAsia="fr-FR"/>
        </w:rPr>
        <w:t xml:space="preserve"> </w:t>
      </w:r>
      <w:r w:rsidR="008340A7">
        <w:rPr>
          <w:rFonts w:ascii="Times New Roman" w:eastAsia="Times New Roman" w:hAnsi="Times New Roman" w:cs="Times New Roman"/>
          <w:sz w:val="24"/>
          <w:szCs w:val="24"/>
          <w:lang w:eastAsia="fr-FR"/>
        </w:rPr>
        <w:t>26 octobre 2026</w:t>
      </w:r>
    </w:p>
    <w:p w:rsidR="001724CB" w:rsidRDefault="001724CB"/>
    <w:sectPr w:rsidR="001724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B630DA"/>
    <w:multiLevelType w:val="multilevel"/>
    <w:tmpl w:val="8AD6A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A54"/>
    <w:rsid w:val="0015495E"/>
    <w:rsid w:val="001724CB"/>
    <w:rsid w:val="00465F7B"/>
    <w:rsid w:val="004D0A54"/>
    <w:rsid w:val="008340A7"/>
    <w:rsid w:val="008F24D3"/>
    <w:rsid w:val="0097286B"/>
    <w:rsid w:val="00BC11C8"/>
    <w:rsid w:val="00C979AC"/>
    <w:rsid w:val="00FC49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C496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465F7B"/>
    <w:rPr>
      <w:color w:val="0000FF" w:themeColor="hyperlink"/>
      <w:u w:val="single"/>
    </w:rPr>
  </w:style>
  <w:style w:type="paragraph" w:styleId="Sansinterligne">
    <w:name w:val="No Spacing"/>
    <w:uiPriority w:val="1"/>
    <w:qFormat/>
    <w:rsid w:val="008340A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C496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465F7B"/>
    <w:rPr>
      <w:color w:val="0000FF" w:themeColor="hyperlink"/>
      <w:u w:val="single"/>
    </w:rPr>
  </w:style>
  <w:style w:type="paragraph" w:styleId="Sansinterligne">
    <w:name w:val="No Spacing"/>
    <w:uiPriority w:val="1"/>
    <w:qFormat/>
    <w:rsid w:val="008340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441327">
      <w:bodyDiv w:val="1"/>
      <w:marLeft w:val="0"/>
      <w:marRight w:val="0"/>
      <w:marTop w:val="0"/>
      <w:marBottom w:val="0"/>
      <w:divBdr>
        <w:top w:val="none" w:sz="0" w:space="0" w:color="auto"/>
        <w:left w:val="none" w:sz="0" w:space="0" w:color="auto"/>
        <w:bottom w:val="none" w:sz="0" w:space="0" w:color="auto"/>
        <w:right w:val="none" w:sz="0" w:space="0" w:color="auto"/>
      </w:divBdr>
    </w:div>
    <w:div w:id="1175651231">
      <w:bodyDiv w:val="1"/>
      <w:marLeft w:val="0"/>
      <w:marRight w:val="0"/>
      <w:marTop w:val="0"/>
      <w:marBottom w:val="0"/>
      <w:divBdr>
        <w:top w:val="none" w:sz="0" w:space="0" w:color="auto"/>
        <w:left w:val="none" w:sz="0" w:space="0" w:color="auto"/>
        <w:bottom w:val="none" w:sz="0" w:space="0" w:color="auto"/>
        <w:right w:val="none" w:sz="0" w:space="0" w:color="auto"/>
      </w:divBdr>
    </w:div>
    <w:div w:id="1390423632">
      <w:bodyDiv w:val="1"/>
      <w:marLeft w:val="0"/>
      <w:marRight w:val="0"/>
      <w:marTop w:val="0"/>
      <w:marBottom w:val="0"/>
      <w:divBdr>
        <w:top w:val="none" w:sz="0" w:space="0" w:color="auto"/>
        <w:left w:val="none" w:sz="0" w:space="0" w:color="auto"/>
        <w:bottom w:val="none" w:sz="0" w:space="0" w:color="auto"/>
        <w:right w:val="none" w:sz="0" w:space="0" w:color="auto"/>
      </w:divBdr>
    </w:div>
    <w:div w:id="149175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mondesdelrinna@gmail.com" TargetMode="External"/><Relationship Id="rId3" Type="http://schemas.microsoft.com/office/2007/relationships/stylesWithEffects" Target="stylesWithEffects.xml"/><Relationship Id="rId7" Type="http://schemas.openxmlformats.org/officeDocument/2006/relationships/hyperlink" Target="mailto:lesmondesdelrinna@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smondesdelrinna@g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esmondesdelrinna@gmail.com" TargetMode="External"/><Relationship Id="rId4" Type="http://schemas.openxmlformats.org/officeDocument/2006/relationships/settings" Target="settings.xml"/><Relationship Id="rId9" Type="http://schemas.openxmlformats.org/officeDocument/2006/relationships/hyperlink" Target="mailto:lesmondesdelrinna@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7</Pages>
  <Words>2286</Words>
  <Characters>12573</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Lindorie Steciana</dc:creator>
  <cp:lastModifiedBy>Lindorie Steciana</cp:lastModifiedBy>
  <cp:revision>7</cp:revision>
  <dcterms:created xsi:type="dcterms:W3CDTF">2026-10-13T10:18:00Z</dcterms:created>
  <dcterms:modified xsi:type="dcterms:W3CDTF">2026-10-26T16:52:00Z</dcterms:modified>
</cp:coreProperties>
</file>